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5CC5D" w14:textId="68B6388F" w:rsidR="00792CF9" w:rsidRDefault="00792CF9" w:rsidP="0069127C">
      <w:pPr>
        <w:pStyle w:val="Heading2"/>
        <w:rPr>
          <w:rFonts w:eastAsia="Times New Roman"/>
          <w:lang w:eastAsia="en-GB"/>
        </w:rPr>
      </w:pPr>
      <w:r w:rsidRPr="004F6B00">
        <w:rPr>
          <w:rFonts w:ascii="Arial" w:eastAsia="Times New Roman" w:hAnsi="Arial" w:cs="Arial"/>
          <w:b/>
          <w:bCs/>
          <w:color w:val="A5826D"/>
          <w:sz w:val="64"/>
          <w:szCs w:val="64"/>
          <w:lang w:eastAsia="en-GB"/>
        </w:rPr>
        <w:t>IOL BUSHCRAFT AWARD</w:t>
      </w:r>
      <w:r>
        <w:rPr>
          <w:rFonts w:ascii="Arial" w:eastAsia="Times New Roman" w:hAnsi="Arial" w:cs="Arial"/>
          <w:b/>
          <w:bCs/>
          <w:color w:val="A5826D"/>
          <w:sz w:val="64"/>
          <w:szCs w:val="64"/>
          <w:lang w:eastAsia="en-GB"/>
        </w:rPr>
        <w:t>S</w:t>
      </w:r>
    </w:p>
    <w:p w14:paraId="7838692B" w14:textId="0AA1BCF6" w:rsidR="00326267" w:rsidRPr="00326267" w:rsidRDefault="00326267" w:rsidP="0069127C">
      <w:pPr>
        <w:pStyle w:val="Heading2"/>
        <w:rPr>
          <w:rFonts w:eastAsia="Times New Roman"/>
          <w:lang w:eastAsia="en-GB"/>
        </w:rPr>
      </w:pPr>
      <w:r w:rsidRPr="00326267">
        <w:rPr>
          <w:rFonts w:eastAsia="Times New Roman"/>
          <w:lang w:eastAsia="en-GB"/>
        </w:rPr>
        <w:t xml:space="preserve">Application to </w:t>
      </w:r>
      <w:r w:rsidR="00ED7A91">
        <w:rPr>
          <w:rFonts w:eastAsia="Times New Roman"/>
          <w:lang w:eastAsia="en-GB"/>
        </w:rPr>
        <w:t>be a provid</w:t>
      </w:r>
      <w:r w:rsidRPr="00326267">
        <w:rPr>
          <w:rFonts w:eastAsia="Times New Roman"/>
          <w:lang w:eastAsia="en-GB"/>
        </w:rPr>
        <w:t xml:space="preserve">er </w:t>
      </w:r>
      <w:r w:rsidR="00ED7A91">
        <w:rPr>
          <w:rFonts w:eastAsia="Times New Roman"/>
          <w:lang w:eastAsia="en-GB"/>
        </w:rPr>
        <w:t xml:space="preserve">of </w:t>
      </w:r>
      <w:r w:rsidRPr="00326267">
        <w:rPr>
          <w:rFonts w:eastAsia="Times New Roman"/>
          <w:lang w:eastAsia="en-GB"/>
        </w:rPr>
        <w:t>the:</w:t>
      </w:r>
    </w:p>
    <w:tbl>
      <w:tblPr>
        <w:tblStyle w:val="TableGrid"/>
        <w:tblW w:w="6730" w:type="dxa"/>
        <w:tblLook w:val="04A0" w:firstRow="1" w:lastRow="0" w:firstColumn="1" w:lastColumn="0" w:noHBand="0" w:noVBand="1"/>
      </w:tblPr>
      <w:tblGrid>
        <w:gridCol w:w="5642"/>
        <w:gridCol w:w="1088"/>
      </w:tblGrid>
      <w:tr w:rsidR="0069127C" w:rsidRPr="00B303ED" w14:paraId="7FAFED68" w14:textId="77777777" w:rsidTr="0069127C">
        <w:tc>
          <w:tcPr>
            <w:tcW w:w="5642" w:type="dxa"/>
          </w:tcPr>
          <w:p w14:paraId="53C327A5" w14:textId="0DCAE8FD" w:rsidR="0069127C" w:rsidRPr="00B303ED" w:rsidRDefault="0069127C" w:rsidP="0069127C">
            <w:pPr>
              <w:pStyle w:val="Heading3"/>
              <w:spacing w:before="100" w:beforeAutospacing="1" w:after="100" w:afterAutospacing="1"/>
              <w:rPr>
                <w:lang w:eastAsia="en-GB"/>
              </w:rPr>
            </w:pPr>
            <w:r>
              <w:rPr>
                <w:lang w:eastAsia="en-GB"/>
              </w:rPr>
              <w:t>IOL Bushcraft Skills Award (Level 2)</w:t>
            </w:r>
          </w:p>
        </w:tc>
        <w:tc>
          <w:tcPr>
            <w:tcW w:w="1088" w:type="dxa"/>
          </w:tcPr>
          <w:p w14:paraId="00D4D304" w14:textId="77777777" w:rsidR="0069127C" w:rsidRPr="00B303ED" w:rsidRDefault="0069127C" w:rsidP="0069127C">
            <w:pPr>
              <w:pStyle w:val="Heading3"/>
              <w:spacing w:before="100" w:beforeAutospacing="1" w:after="100" w:afterAutospacing="1"/>
            </w:pPr>
          </w:p>
        </w:tc>
      </w:tr>
      <w:tr w:rsidR="0069127C" w:rsidRPr="00B303ED" w14:paraId="63273990" w14:textId="77777777" w:rsidTr="0069127C">
        <w:tc>
          <w:tcPr>
            <w:tcW w:w="5642" w:type="dxa"/>
          </w:tcPr>
          <w:p w14:paraId="1B33AE63" w14:textId="4F31CB85" w:rsidR="0069127C" w:rsidRPr="00B303ED" w:rsidRDefault="0069127C" w:rsidP="0069127C">
            <w:pPr>
              <w:pStyle w:val="Heading3"/>
              <w:spacing w:before="100" w:beforeAutospacing="1" w:after="100" w:afterAutospacing="1"/>
              <w:rPr>
                <w:lang w:eastAsia="en-GB"/>
              </w:rPr>
            </w:pPr>
            <w:r w:rsidRPr="00326267">
              <w:rPr>
                <w:rFonts w:eastAsia="Times New Roman"/>
                <w:lang w:eastAsia="en-GB"/>
              </w:rPr>
              <w:t xml:space="preserve">IOL </w:t>
            </w:r>
            <w:r>
              <w:rPr>
                <w:lang w:eastAsia="en-GB"/>
              </w:rPr>
              <w:t>Bushcraft Competency Award</w:t>
            </w:r>
            <w:r w:rsidRPr="00326267">
              <w:rPr>
                <w:rFonts w:eastAsia="Times New Roman"/>
                <w:lang w:eastAsia="en-GB"/>
              </w:rPr>
              <w:t xml:space="preserve"> </w:t>
            </w:r>
            <w:r>
              <w:rPr>
                <w:lang w:eastAsia="en-GB"/>
              </w:rPr>
              <w:t>(Level 3)</w:t>
            </w:r>
          </w:p>
        </w:tc>
        <w:tc>
          <w:tcPr>
            <w:tcW w:w="1088" w:type="dxa"/>
          </w:tcPr>
          <w:p w14:paraId="28B5D7DE" w14:textId="77777777" w:rsidR="0069127C" w:rsidRPr="00B303ED" w:rsidRDefault="0069127C" w:rsidP="0069127C">
            <w:pPr>
              <w:pStyle w:val="Heading3"/>
              <w:spacing w:before="100" w:beforeAutospacing="1" w:after="100" w:afterAutospacing="1"/>
            </w:pPr>
          </w:p>
        </w:tc>
      </w:tr>
      <w:tr w:rsidR="0069127C" w:rsidRPr="00B303ED" w14:paraId="2C2E5365" w14:textId="77777777" w:rsidTr="0069127C">
        <w:tc>
          <w:tcPr>
            <w:tcW w:w="5642" w:type="dxa"/>
          </w:tcPr>
          <w:p w14:paraId="72D821F3" w14:textId="214CA532" w:rsidR="0069127C" w:rsidRPr="00B303ED" w:rsidRDefault="0069127C" w:rsidP="0069127C">
            <w:pPr>
              <w:pStyle w:val="Heading3"/>
              <w:spacing w:before="100" w:beforeAutospacing="1" w:after="100" w:afterAutospacing="1"/>
              <w:rPr>
                <w:lang w:eastAsia="en-GB"/>
              </w:rPr>
            </w:pPr>
            <w:r w:rsidRPr="00326267">
              <w:rPr>
                <w:rFonts w:eastAsia="Times New Roman"/>
                <w:lang w:eastAsia="en-GB"/>
              </w:rPr>
              <w:t xml:space="preserve">IOL </w:t>
            </w:r>
            <w:r>
              <w:rPr>
                <w:lang w:eastAsia="en-GB"/>
              </w:rPr>
              <w:t>Bushcraft Competency Certificate</w:t>
            </w:r>
            <w:r w:rsidRPr="00326267">
              <w:rPr>
                <w:rFonts w:eastAsia="Times New Roman"/>
                <w:lang w:eastAsia="en-GB"/>
              </w:rPr>
              <w:t xml:space="preserve"> </w:t>
            </w:r>
            <w:r>
              <w:rPr>
                <w:lang w:eastAsia="en-GB"/>
              </w:rPr>
              <w:t>(Level 3)</w:t>
            </w:r>
          </w:p>
        </w:tc>
        <w:tc>
          <w:tcPr>
            <w:tcW w:w="1088" w:type="dxa"/>
          </w:tcPr>
          <w:p w14:paraId="689B62E8" w14:textId="77777777" w:rsidR="0069127C" w:rsidRPr="00B303ED" w:rsidRDefault="0069127C" w:rsidP="0069127C">
            <w:pPr>
              <w:pStyle w:val="Heading3"/>
              <w:spacing w:before="100" w:beforeAutospacing="1" w:after="100" w:afterAutospacing="1"/>
            </w:pPr>
          </w:p>
        </w:tc>
      </w:tr>
      <w:tr w:rsidR="0069127C" w:rsidRPr="00B303ED" w14:paraId="34FB9603" w14:textId="77777777" w:rsidTr="0069127C">
        <w:tc>
          <w:tcPr>
            <w:tcW w:w="5642" w:type="dxa"/>
          </w:tcPr>
          <w:p w14:paraId="08421FDD" w14:textId="19A6A921" w:rsidR="0069127C" w:rsidRPr="00B303ED" w:rsidRDefault="0069127C" w:rsidP="0069127C">
            <w:pPr>
              <w:pStyle w:val="Heading3"/>
              <w:spacing w:before="100" w:beforeAutospacing="1" w:after="100" w:afterAutospacing="1"/>
              <w:rPr>
                <w:lang w:eastAsia="en-GB"/>
              </w:rPr>
            </w:pPr>
            <w:r w:rsidRPr="00326267">
              <w:rPr>
                <w:rFonts w:eastAsia="Times New Roman"/>
                <w:lang w:eastAsia="en-GB"/>
              </w:rPr>
              <w:t xml:space="preserve">IOL </w:t>
            </w:r>
            <w:r>
              <w:rPr>
                <w:lang w:eastAsia="en-GB"/>
              </w:rPr>
              <w:t>Bushcraft Competency Diploma</w:t>
            </w:r>
            <w:r w:rsidRPr="00326267">
              <w:rPr>
                <w:rFonts w:eastAsia="Times New Roman"/>
                <w:lang w:eastAsia="en-GB"/>
              </w:rPr>
              <w:t xml:space="preserve"> </w:t>
            </w:r>
            <w:r>
              <w:rPr>
                <w:lang w:eastAsia="en-GB"/>
              </w:rPr>
              <w:t>(Level 3)</w:t>
            </w:r>
          </w:p>
        </w:tc>
        <w:tc>
          <w:tcPr>
            <w:tcW w:w="1088" w:type="dxa"/>
          </w:tcPr>
          <w:p w14:paraId="6BCD106A" w14:textId="77777777" w:rsidR="0069127C" w:rsidRPr="00B303ED" w:rsidRDefault="0069127C" w:rsidP="0069127C">
            <w:pPr>
              <w:pStyle w:val="Heading3"/>
              <w:spacing w:before="100" w:beforeAutospacing="1" w:after="100" w:afterAutospacing="1"/>
            </w:pPr>
          </w:p>
        </w:tc>
      </w:tr>
    </w:tbl>
    <w:p w14:paraId="1D78D4CB" w14:textId="4BFFBEB6" w:rsidR="001F51E7" w:rsidRDefault="00326267" w:rsidP="001F51E7">
      <w:r w:rsidRPr="00326267">
        <w:t xml:space="preserve">Please refer to the </w:t>
      </w:r>
      <w:r>
        <w:t>specific a</w:t>
      </w:r>
      <w:r w:rsidRPr="00326267">
        <w:t xml:space="preserve">ward specification and </w:t>
      </w:r>
      <w:r w:rsidR="00241080">
        <w:t>t</w:t>
      </w:r>
      <w:r w:rsidRPr="00326267">
        <w:t xml:space="preserve">eacher/trainer notes for guidance as you </w:t>
      </w:r>
      <w:r w:rsidR="00491178" w:rsidRPr="00326267">
        <w:t>complete this form.</w:t>
      </w:r>
    </w:p>
    <w:p w14:paraId="309147EF" w14:textId="77777777" w:rsidR="00ED7A91" w:rsidRPr="00326267" w:rsidRDefault="001F51E7" w:rsidP="001F51E7">
      <w:pPr>
        <w:pStyle w:val="Heading2"/>
      </w:pPr>
      <w:r w:rsidRPr="00326267">
        <w:t>Applicant</w:t>
      </w:r>
      <w:r w:rsidR="00ED7A91">
        <w:t xml:space="preserve"> Organisation</w:t>
      </w:r>
    </w:p>
    <w:tbl>
      <w:tblPr>
        <w:tblStyle w:val="TableGrid"/>
        <w:tblW w:w="9112" w:type="dxa"/>
        <w:tblLook w:val="04A0" w:firstRow="1" w:lastRow="0" w:firstColumn="1" w:lastColumn="0" w:noHBand="0" w:noVBand="1"/>
      </w:tblPr>
      <w:tblGrid>
        <w:gridCol w:w="2554"/>
        <w:gridCol w:w="6558"/>
      </w:tblGrid>
      <w:tr w:rsidR="00ED7A91" w:rsidRPr="00326267" w14:paraId="70D7A81A" w14:textId="77777777" w:rsidTr="00ED7A91">
        <w:tc>
          <w:tcPr>
            <w:tcW w:w="2554" w:type="dxa"/>
          </w:tcPr>
          <w:p w14:paraId="508161F5" w14:textId="77777777" w:rsidR="00ED7A91" w:rsidRPr="0069127C" w:rsidRDefault="00ED7A91" w:rsidP="00305191">
            <w:pPr>
              <w:pStyle w:val="Heading3"/>
            </w:pPr>
            <w:r w:rsidRPr="0069127C">
              <w:t>Organisation Name</w:t>
            </w:r>
          </w:p>
        </w:tc>
        <w:tc>
          <w:tcPr>
            <w:tcW w:w="6558" w:type="dxa"/>
          </w:tcPr>
          <w:p w14:paraId="0E97CE72" w14:textId="77777777" w:rsidR="00ED7A91" w:rsidRPr="00326267" w:rsidRDefault="00ED7A91" w:rsidP="00305191">
            <w:pPr>
              <w:pStyle w:val="Heading3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1F51E7" w:rsidRPr="00326267" w14:paraId="16B904B2" w14:textId="77777777" w:rsidTr="000B4096">
        <w:tc>
          <w:tcPr>
            <w:tcW w:w="2554" w:type="dxa"/>
          </w:tcPr>
          <w:p w14:paraId="368060F8" w14:textId="27D7ED47" w:rsidR="001F51E7" w:rsidRPr="0069127C" w:rsidRDefault="001F51E7" w:rsidP="004267D3">
            <w:pPr>
              <w:pStyle w:val="Heading3"/>
            </w:pPr>
            <w:r w:rsidRPr="0069127C">
              <w:t>Name</w:t>
            </w:r>
            <w:r w:rsidR="00DC033E">
              <w:t xml:space="preserve"> of Manager</w:t>
            </w:r>
          </w:p>
        </w:tc>
        <w:tc>
          <w:tcPr>
            <w:tcW w:w="6558" w:type="dxa"/>
          </w:tcPr>
          <w:p w14:paraId="7614CAE7" w14:textId="77777777" w:rsidR="001F51E7" w:rsidRPr="00326267" w:rsidRDefault="001F51E7" w:rsidP="004267D3">
            <w:pPr>
              <w:pStyle w:val="Heading3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1F51E7" w:rsidRPr="00326267" w14:paraId="269E9094" w14:textId="77777777" w:rsidTr="000B4096">
        <w:tc>
          <w:tcPr>
            <w:tcW w:w="2554" w:type="dxa"/>
          </w:tcPr>
          <w:p w14:paraId="52F5CF0B" w14:textId="77777777" w:rsidR="001F51E7" w:rsidRPr="0069127C" w:rsidRDefault="001F51E7" w:rsidP="004267D3">
            <w:pPr>
              <w:pStyle w:val="Heading3"/>
            </w:pPr>
            <w:r w:rsidRPr="0069127C">
              <w:t>Address</w:t>
            </w:r>
          </w:p>
        </w:tc>
        <w:tc>
          <w:tcPr>
            <w:tcW w:w="6558" w:type="dxa"/>
          </w:tcPr>
          <w:p w14:paraId="3B14C38B" w14:textId="77777777" w:rsidR="001F51E7" w:rsidRPr="00326267" w:rsidRDefault="001F51E7" w:rsidP="004267D3">
            <w:pPr>
              <w:pStyle w:val="Heading3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ED7A91" w:rsidRPr="00326267" w14:paraId="07B12355" w14:textId="77777777" w:rsidTr="000B4096">
        <w:tc>
          <w:tcPr>
            <w:tcW w:w="2554" w:type="dxa"/>
          </w:tcPr>
          <w:p w14:paraId="115A2D40" w14:textId="10714613" w:rsidR="00ED7A91" w:rsidRPr="0069127C" w:rsidRDefault="00ED7A91" w:rsidP="004267D3">
            <w:pPr>
              <w:pStyle w:val="Heading3"/>
            </w:pPr>
            <w:r>
              <w:t>Website</w:t>
            </w:r>
          </w:p>
        </w:tc>
        <w:tc>
          <w:tcPr>
            <w:tcW w:w="6558" w:type="dxa"/>
          </w:tcPr>
          <w:p w14:paraId="4B86A693" w14:textId="77777777" w:rsidR="00ED7A91" w:rsidRPr="00326267" w:rsidRDefault="00ED7A91" w:rsidP="004267D3">
            <w:pPr>
              <w:pStyle w:val="Heading3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1F51E7" w:rsidRPr="00326267" w14:paraId="4C0A04B2" w14:textId="77777777" w:rsidTr="000B4096">
        <w:tc>
          <w:tcPr>
            <w:tcW w:w="2554" w:type="dxa"/>
          </w:tcPr>
          <w:p w14:paraId="2C1D3284" w14:textId="77777777" w:rsidR="001F51E7" w:rsidRPr="0069127C" w:rsidRDefault="001F51E7" w:rsidP="004267D3">
            <w:pPr>
              <w:pStyle w:val="Heading3"/>
            </w:pPr>
            <w:r w:rsidRPr="0069127C">
              <w:t>Contact email</w:t>
            </w:r>
          </w:p>
        </w:tc>
        <w:tc>
          <w:tcPr>
            <w:tcW w:w="6558" w:type="dxa"/>
          </w:tcPr>
          <w:p w14:paraId="7727C6FE" w14:textId="77777777" w:rsidR="001F51E7" w:rsidRPr="00326267" w:rsidRDefault="001F51E7" w:rsidP="004267D3">
            <w:pPr>
              <w:pStyle w:val="Heading3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1F51E7" w:rsidRPr="00326267" w14:paraId="06075899" w14:textId="77777777" w:rsidTr="000B4096">
        <w:tc>
          <w:tcPr>
            <w:tcW w:w="2554" w:type="dxa"/>
          </w:tcPr>
          <w:p w14:paraId="3762F569" w14:textId="77777777" w:rsidR="001F51E7" w:rsidRPr="0069127C" w:rsidRDefault="001F51E7" w:rsidP="004267D3">
            <w:pPr>
              <w:pStyle w:val="Heading3"/>
            </w:pPr>
            <w:r w:rsidRPr="0069127C">
              <w:t>Contact phone</w:t>
            </w:r>
          </w:p>
        </w:tc>
        <w:tc>
          <w:tcPr>
            <w:tcW w:w="6558" w:type="dxa"/>
          </w:tcPr>
          <w:p w14:paraId="6A6D8154" w14:textId="77777777" w:rsidR="001F51E7" w:rsidRPr="00326267" w:rsidRDefault="001F51E7" w:rsidP="004267D3">
            <w:pPr>
              <w:pStyle w:val="Heading3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0B4096" w:rsidRPr="00326267" w14:paraId="28B8DD8D" w14:textId="77777777" w:rsidTr="000B4096">
        <w:tc>
          <w:tcPr>
            <w:tcW w:w="2554" w:type="dxa"/>
          </w:tcPr>
          <w:p w14:paraId="6805F408" w14:textId="7BF3EC0F" w:rsidR="000B4096" w:rsidRPr="004E3AEF" w:rsidRDefault="000B4096" w:rsidP="00721BA0">
            <w:pPr>
              <w:pStyle w:val="Heading3"/>
            </w:pPr>
            <w:r w:rsidRPr="004E3AEF">
              <w:t>IOL Membership Number</w:t>
            </w:r>
          </w:p>
        </w:tc>
        <w:tc>
          <w:tcPr>
            <w:tcW w:w="6558" w:type="dxa"/>
          </w:tcPr>
          <w:p w14:paraId="476FD7DC" w14:textId="77777777" w:rsidR="000B4096" w:rsidRPr="00326267" w:rsidRDefault="000B4096" w:rsidP="00721BA0">
            <w:pPr>
              <w:pStyle w:val="Heading3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DC033E" w:rsidRPr="00326267" w14:paraId="364165A9" w14:textId="77777777" w:rsidTr="00DC033E">
        <w:tc>
          <w:tcPr>
            <w:tcW w:w="2554" w:type="dxa"/>
          </w:tcPr>
          <w:p w14:paraId="1043F8DB" w14:textId="77777777" w:rsidR="00DC033E" w:rsidRPr="0069127C" w:rsidRDefault="00DC033E" w:rsidP="001C3FD9">
            <w:pPr>
              <w:pStyle w:val="Heading3"/>
            </w:pPr>
            <w:r w:rsidRPr="0069127C">
              <w:t>Lead Trainer Name</w:t>
            </w:r>
          </w:p>
        </w:tc>
        <w:tc>
          <w:tcPr>
            <w:tcW w:w="6558" w:type="dxa"/>
          </w:tcPr>
          <w:p w14:paraId="1AAE92C6" w14:textId="77777777" w:rsidR="00DC033E" w:rsidRPr="00326267" w:rsidRDefault="00DC033E" w:rsidP="001C3FD9">
            <w:pPr>
              <w:pStyle w:val="Heading3"/>
              <w:rPr>
                <w:rFonts w:cs="Calibri"/>
                <w:color w:val="auto"/>
                <w:sz w:val="22"/>
                <w:szCs w:val="22"/>
              </w:rPr>
            </w:pPr>
          </w:p>
        </w:tc>
      </w:tr>
    </w:tbl>
    <w:p w14:paraId="3836B361" w14:textId="0AC53E9D" w:rsidR="00C2266E" w:rsidRDefault="00C2266E" w:rsidP="004B503E"/>
    <w:p w14:paraId="2AFB13C3" w14:textId="77777777" w:rsidR="001F51E7" w:rsidRDefault="001F51E7" w:rsidP="00326267">
      <w:pPr>
        <w:pStyle w:val="Heading2"/>
      </w:pPr>
    </w:p>
    <w:p w14:paraId="71C753BA" w14:textId="0D8F2CC8" w:rsidR="00AF1B98" w:rsidRPr="00A068E9" w:rsidRDefault="00AF1B98" w:rsidP="00AF1B98">
      <w:pPr>
        <w:pStyle w:val="Heading2"/>
      </w:pPr>
      <w:r w:rsidRPr="00326267">
        <w:t>Applicant</w:t>
      </w:r>
      <w:r>
        <w:t xml:space="preserve"> Organisation</w:t>
      </w:r>
    </w:p>
    <w:tbl>
      <w:tblPr>
        <w:tblStyle w:val="TableGrid"/>
        <w:tblW w:w="9112" w:type="dxa"/>
        <w:tblLook w:val="04A0" w:firstRow="1" w:lastRow="0" w:firstColumn="1" w:lastColumn="0" w:noHBand="0" w:noVBand="1"/>
      </w:tblPr>
      <w:tblGrid>
        <w:gridCol w:w="2689"/>
        <w:gridCol w:w="6423"/>
      </w:tblGrid>
      <w:tr w:rsidR="00AF1B98" w:rsidRPr="00326267" w14:paraId="3D262C1F" w14:textId="77777777" w:rsidTr="002A245D">
        <w:tc>
          <w:tcPr>
            <w:tcW w:w="2689" w:type="dxa"/>
          </w:tcPr>
          <w:p w14:paraId="73F306B0" w14:textId="27BF4C38" w:rsidR="00AF1B98" w:rsidRPr="0069127C" w:rsidRDefault="00AF1B98" w:rsidP="00D33C3D">
            <w:pPr>
              <w:pStyle w:val="Heading3"/>
            </w:pPr>
            <w:r>
              <w:t>IOL Membership N</w:t>
            </w:r>
            <w:r w:rsidR="002A245D">
              <w:t>o.</w:t>
            </w:r>
          </w:p>
        </w:tc>
        <w:tc>
          <w:tcPr>
            <w:tcW w:w="6423" w:type="dxa"/>
          </w:tcPr>
          <w:p w14:paraId="4D547C02" w14:textId="77777777" w:rsidR="00AF1B98" w:rsidRPr="00326267" w:rsidRDefault="00AF1B98" w:rsidP="00D33C3D">
            <w:pPr>
              <w:pStyle w:val="Heading3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3462BB" w:rsidRPr="00326267" w14:paraId="3E0EC987" w14:textId="77777777" w:rsidTr="002A245D">
        <w:tc>
          <w:tcPr>
            <w:tcW w:w="2689" w:type="dxa"/>
          </w:tcPr>
          <w:p w14:paraId="0574F700" w14:textId="77777777" w:rsidR="003462BB" w:rsidRPr="0069127C" w:rsidRDefault="003462BB" w:rsidP="00D33C3D">
            <w:pPr>
              <w:pStyle w:val="Heading3"/>
            </w:pPr>
            <w:r w:rsidRPr="0069127C">
              <w:t>Address</w:t>
            </w:r>
          </w:p>
        </w:tc>
        <w:tc>
          <w:tcPr>
            <w:tcW w:w="6423" w:type="dxa"/>
          </w:tcPr>
          <w:p w14:paraId="73347238" w14:textId="77777777" w:rsidR="003462BB" w:rsidRPr="00326267" w:rsidRDefault="003462BB" w:rsidP="00D33C3D">
            <w:pPr>
              <w:pStyle w:val="Heading3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3462BB" w:rsidRPr="00326267" w14:paraId="0E3FA6C1" w14:textId="77777777" w:rsidTr="002A245D">
        <w:tc>
          <w:tcPr>
            <w:tcW w:w="2689" w:type="dxa"/>
          </w:tcPr>
          <w:p w14:paraId="58560B32" w14:textId="77777777" w:rsidR="003462BB" w:rsidRPr="0069127C" w:rsidRDefault="003462BB" w:rsidP="00D33C3D">
            <w:pPr>
              <w:pStyle w:val="Heading3"/>
            </w:pPr>
            <w:r w:rsidRPr="0069127C">
              <w:t>Contact email</w:t>
            </w:r>
          </w:p>
        </w:tc>
        <w:tc>
          <w:tcPr>
            <w:tcW w:w="6423" w:type="dxa"/>
          </w:tcPr>
          <w:p w14:paraId="77F85E1E" w14:textId="77777777" w:rsidR="003462BB" w:rsidRPr="00326267" w:rsidRDefault="003462BB" w:rsidP="00D33C3D">
            <w:pPr>
              <w:pStyle w:val="Heading3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3462BB" w:rsidRPr="00326267" w14:paraId="59AB1375" w14:textId="77777777" w:rsidTr="002A245D">
        <w:tc>
          <w:tcPr>
            <w:tcW w:w="2689" w:type="dxa"/>
          </w:tcPr>
          <w:p w14:paraId="3AECE559" w14:textId="77777777" w:rsidR="003462BB" w:rsidRPr="0069127C" w:rsidRDefault="003462BB" w:rsidP="00D33C3D">
            <w:pPr>
              <w:pStyle w:val="Heading3"/>
            </w:pPr>
            <w:r w:rsidRPr="0069127C">
              <w:t>Contact phone</w:t>
            </w:r>
          </w:p>
        </w:tc>
        <w:tc>
          <w:tcPr>
            <w:tcW w:w="6423" w:type="dxa"/>
          </w:tcPr>
          <w:p w14:paraId="2D2759C1" w14:textId="77777777" w:rsidR="003462BB" w:rsidRPr="00326267" w:rsidRDefault="003462BB" w:rsidP="00D33C3D">
            <w:pPr>
              <w:pStyle w:val="Heading3"/>
              <w:rPr>
                <w:rFonts w:cs="Calibri"/>
                <w:color w:val="auto"/>
                <w:sz w:val="22"/>
                <w:szCs w:val="22"/>
              </w:rPr>
            </w:pPr>
          </w:p>
        </w:tc>
      </w:tr>
    </w:tbl>
    <w:p w14:paraId="2A017210" w14:textId="27AA5900" w:rsidR="00326267" w:rsidRPr="00326267" w:rsidRDefault="00326267" w:rsidP="00326267">
      <w:pPr>
        <w:pStyle w:val="Heading2"/>
      </w:pPr>
      <w:r w:rsidRPr="00326267">
        <w:t xml:space="preserve">Insurance </w:t>
      </w:r>
      <w:proofErr w:type="gramStart"/>
      <w:r w:rsidRPr="00326267">
        <w:t>held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880"/>
      </w:tblGrid>
      <w:tr w:rsidR="00326267" w:rsidRPr="00326267" w14:paraId="246BACA5" w14:textId="77777777" w:rsidTr="005E3730">
        <w:tc>
          <w:tcPr>
            <w:tcW w:w="7083" w:type="dxa"/>
          </w:tcPr>
          <w:p w14:paraId="14819606" w14:textId="77777777" w:rsidR="00326267" w:rsidRPr="00326267" w:rsidRDefault="00326267" w:rsidP="005E3730">
            <w:pPr>
              <w:pStyle w:val="Heading3"/>
              <w:rPr>
                <w:rFonts w:cs="Calibri"/>
                <w:color w:val="auto"/>
                <w:sz w:val="22"/>
                <w:szCs w:val="22"/>
              </w:rPr>
            </w:pPr>
            <w:r w:rsidRPr="00326267">
              <w:rPr>
                <w:rFonts w:cs="Calibri"/>
                <w:color w:val="auto"/>
                <w:sz w:val="22"/>
                <w:szCs w:val="22"/>
              </w:rPr>
              <w:t>Copy of valid insurance (required)</w:t>
            </w:r>
          </w:p>
        </w:tc>
        <w:tc>
          <w:tcPr>
            <w:tcW w:w="1880" w:type="dxa"/>
          </w:tcPr>
          <w:p w14:paraId="4A651F39" w14:textId="77777777" w:rsidR="00326267" w:rsidRPr="00326267" w:rsidRDefault="00326267" w:rsidP="005E3730">
            <w:pPr>
              <w:pStyle w:val="Heading3"/>
              <w:rPr>
                <w:rFonts w:cs="Calibri"/>
                <w:color w:val="auto"/>
                <w:sz w:val="22"/>
                <w:szCs w:val="22"/>
              </w:rPr>
            </w:pPr>
          </w:p>
        </w:tc>
      </w:tr>
    </w:tbl>
    <w:p w14:paraId="51CAEEBC" w14:textId="6B17882F" w:rsidR="00326267" w:rsidRPr="00326267" w:rsidRDefault="00326267" w:rsidP="00326267">
      <w:pPr>
        <w:pStyle w:val="Heading2"/>
      </w:pPr>
      <w:r w:rsidRPr="00326267">
        <w:t>Policies and procedures</w:t>
      </w:r>
      <w:r w:rsidR="005A20AF">
        <w:t xml:space="preserve"> (please attach)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880"/>
      </w:tblGrid>
      <w:tr w:rsidR="00326267" w:rsidRPr="00326267" w14:paraId="46DAA116" w14:textId="77777777" w:rsidTr="005E3730">
        <w:tc>
          <w:tcPr>
            <w:tcW w:w="7083" w:type="dxa"/>
          </w:tcPr>
          <w:p w14:paraId="7135965C" w14:textId="75BA5E5F" w:rsidR="00326267" w:rsidRPr="00326267" w:rsidRDefault="005A20AF" w:rsidP="005E3730">
            <w:pPr>
              <w:pStyle w:val="Heading3"/>
              <w:rPr>
                <w:rFonts w:cs="Calibri"/>
                <w:color w:val="auto"/>
                <w:sz w:val="22"/>
                <w:szCs w:val="22"/>
              </w:rPr>
            </w:pPr>
            <w:r>
              <w:rPr>
                <w:rFonts w:cs="Calibri"/>
                <w:color w:val="auto"/>
                <w:sz w:val="22"/>
                <w:szCs w:val="22"/>
              </w:rPr>
              <w:t>H</w:t>
            </w:r>
            <w:r w:rsidR="00326267" w:rsidRPr="00326267">
              <w:rPr>
                <w:rFonts w:cs="Calibri"/>
                <w:color w:val="auto"/>
                <w:sz w:val="22"/>
                <w:szCs w:val="22"/>
              </w:rPr>
              <w:t xml:space="preserve">ealth and </w:t>
            </w:r>
            <w:r>
              <w:rPr>
                <w:rFonts w:cs="Calibri"/>
                <w:color w:val="auto"/>
                <w:sz w:val="22"/>
                <w:szCs w:val="22"/>
              </w:rPr>
              <w:t>S</w:t>
            </w:r>
            <w:r w:rsidR="00326267" w:rsidRPr="00326267">
              <w:rPr>
                <w:rFonts w:cs="Calibri"/>
                <w:color w:val="auto"/>
                <w:sz w:val="22"/>
                <w:szCs w:val="22"/>
              </w:rPr>
              <w:t>afety policy</w:t>
            </w:r>
          </w:p>
        </w:tc>
        <w:tc>
          <w:tcPr>
            <w:tcW w:w="1880" w:type="dxa"/>
          </w:tcPr>
          <w:p w14:paraId="2FD62F20" w14:textId="77777777" w:rsidR="00326267" w:rsidRPr="00326267" w:rsidRDefault="00326267" w:rsidP="005E3730">
            <w:pPr>
              <w:pStyle w:val="Heading3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326267" w:rsidRPr="00326267" w14:paraId="31A30EAA" w14:textId="77777777" w:rsidTr="005E3730">
        <w:tc>
          <w:tcPr>
            <w:tcW w:w="7083" w:type="dxa"/>
          </w:tcPr>
          <w:p w14:paraId="4C62A740" w14:textId="5234A19F" w:rsidR="00326267" w:rsidRPr="00326267" w:rsidRDefault="005A20AF" w:rsidP="005E3730">
            <w:pPr>
              <w:pStyle w:val="Heading3"/>
              <w:rPr>
                <w:rFonts w:cs="Calibri"/>
                <w:color w:val="auto"/>
                <w:sz w:val="22"/>
                <w:szCs w:val="22"/>
              </w:rPr>
            </w:pPr>
            <w:r>
              <w:rPr>
                <w:rFonts w:cs="Calibri"/>
                <w:color w:val="auto"/>
                <w:sz w:val="22"/>
                <w:szCs w:val="22"/>
              </w:rPr>
              <w:t>D</w:t>
            </w:r>
            <w:r w:rsidR="00326267" w:rsidRPr="00326267">
              <w:rPr>
                <w:rFonts w:cs="Calibri"/>
                <w:color w:val="auto"/>
                <w:sz w:val="22"/>
                <w:szCs w:val="22"/>
              </w:rPr>
              <w:t xml:space="preserve">ata </w:t>
            </w:r>
            <w:r>
              <w:rPr>
                <w:rFonts w:cs="Calibri"/>
                <w:color w:val="auto"/>
                <w:sz w:val="22"/>
                <w:szCs w:val="22"/>
              </w:rPr>
              <w:t>P</w:t>
            </w:r>
            <w:r w:rsidR="00326267" w:rsidRPr="00326267">
              <w:rPr>
                <w:rFonts w:cs="Calibri"/>
                <w:color w:val="auto"/>
                <w:sz w:val="22"/>
                <w:szCs w:val="22"/>
              </w:rPr>
              <w:t>rotection policy</w:t>
            </w:r>
          </w:p>
        </w:tc>
        <w:tc>
          <w:tcPr>
            <w:tcW w:w="1880" w:type="dxa"/>
          </w:tcPr>
          <w:p w14:paraId="7FB72F6B" w14:textId="77777777" w:rsidR="00326267" w:rsidRPr="00326267" w:rsidRDefault="00326267" w:rsidP="005E3730">
            <w:pPr>
              <w:pStyle w:val="Heading3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326267" w:rsidRPr="00326267" w14:paraId="75988BAC" w14:textId="77777777" w:rsidTr="005E3730">
        <w:tc>
          <w:tcPr>
            <w:tcW w:w="7083" w:type="dxa"/>
          </w:tcPr>
          <w:p w14:paraId="57764DB9" w14:textId="4CDF0D64" w:rsidR="00326267" w:rsidRPr="00326267" w:rsidRDefault="007724B5" w:rsidP="005E3730">
            <w:pPr>
              <w:pStyle w:val="Heading3"/>
              <w:rPr>
                <w:rFonts w:cs="Calibri"/>
                <w:color w:val="auto"/>
                <w:sz w:val="22"/>
                <w:szCs w:val="22"/>
              </w:rPr>
            </w:pPr>
            <w:r>
              <w:rPr>
                <w:rFonts w:cs="Calibri"/>
                <w:color w:val="auto"/>
                <w:sz w:val="22"/>
                <w:szCs w:val="22"/>
              </w:rPr>
              <w:t>S</w:t>
            </w:r>
            <w:r w:rsidR="00326267" w:rsidRPr="00326267">
              <w:rPr>
                <w:rFonts w:cs="Calibri"/>
                <w:color w:val="auto"/>
                <w:sz w:val="22"/>
                <w:szCs w:val="22"/>
              </w:rPr>
              <w:t>afeguarding policy</w:t>
            </w:r>
          </w:p>
        </w:tc>
        <w:tc>
          <w:tcPr>
            <w:tcW w:w="1880" w:type="dxa"/>
          </w:tcPr>
          <w:p w14:paraId="7090945C" w14:textId="77777777" w:rsidR="00326267" w:rsidRPr="00326267" w:rsidRDefault="00326267" w:rsidP="005E3730">
            <w:pPr>
              <w:pStyle w:val="Heading3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326267" w:rsidRPr="00326267" w14:paraId="2436244B" w14:textId="77777777" w:rsidTr="005E3730">
        <w:tc>
          <w:tcPr>
            <w:tcW w:w="7083" w:type="dxa"/>
          </w:tcPr>
          <w:p w14:paraId="7833483B" w14:textId="06B44D1E" w:rsidR="00326267" w:rsidRPr="00326267" w:rsidRDefault="007724B5" w:rsidP="005E3730">
            <w:pPr>
              <w:pStyle w:val="Heading3"/>
              <w:rPr>
                <w:rFonts w:cs="Calibri"/>
                <w:color w:val="auto"/>
                <w:sz w:val="22"/>
                <w:szCs w:val="22"/>
              </w:rPr>
            </w:pPr>
            <w:r>
              <w:rPr>
                <w:rFonts w:cs="Calibri"/>
                <w:color w:val="auto"/>
                <w:sz w:val="22"/>
                <w:szCs w:val="22"/>
              </w:rPr>
              <w:t>E</w:t>
            </w:r>
            <w:r w:rsidR="00326267" w:rsidRPr="00326267">
              <w:rPr>
                <w:rFonts w:cs="Calibri"/>
                <w:color w:val="auto"/>
                <w:sz w:val="22"/>
                <w:szCs w:val="22"/>
              </w:rPr>
              <w:t xml:space="preserve">quality, </w:t>
            </w:r>
            <w:r>
              <w:rPr>
                <w:rFonts w:cs="Calibri"/>
                <w:color w:val="auto"/>
                <w:sz w:val="22"/>
                <w:szCs w:val="22"/>
              </w:rPr>
              <w:t>D</w:t>
            </w:r>
            <w:r w:rsidR="00326267" w:rsidRPr="00326267">
              <w:rPr>
                <w:rFonts w:cs="Calibri"/>
                <w:color w:val="auto"/>
                <w:sz w:val="22"/>
                <w:szCs w:val="22"/>
              </w:rPr>
              <w:t xml:space="preserve">iversity &amp; </w:t>
            </w:r>
            <w:r>
              <w:rPr>
                <w:rFonts w:cs="Calibri"/>
                <w:color w:val="auto"/>
                <w:sz w:val="22"/>
                <w:szCs w:val="22"/>
              </w:rPr>
              <w:t>I</w:t>
            </w:r>
            <w:r w:rsidR="00326267" w:rsidRPr="00326267">
              <w:rPr>
                <w:rFonts w:cs="Calibri"/>
                <w:color w:val="auto"/>
                <w:sz w:val="22"/>
                <w:szCs w:val="22"/>
              </w:rPr>
              <w:t>nclusion policy</w:t>
            </w:r>
          </w:p>
        </w:tc>
        <w:tc>
          <w:tcPr>
            <w:tcW w:w="1880" w:type="dxa"/>
          </w:tcPr>
          <w:p w14:paraId="6266FE49" w14:textId="77777777" w:rsidR="00326267" w:rsidRPr="00326267" w:rsidRDefault="00326267" w:rsidP="005E3730">
            <w:pPr>
              <w:pStyle w:val="Heading3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326267" w:rsidRPr="00326267" w14:paraId="0122C356" w14:textId="77777777" w:rsidTr="005E3730">
        <w:tc>
          <w:tcPr>
            <w:tcW w:w="7083" w:type="dxa"/>
          </w:tcPr>
          <w:p w14:paraId="4C1B08B1" w14:textId="2DE89587" w:rsidR="00326267" w:rsidRPr="00326267" w:rsidRDefault="007724B5" w:rsidP="005E3730">
            <w:pPr>
              <w:pStyle w:val="Heading3"/>
              <w:rPr>
                <w:rFonts w:cs="Calibri"/>
                <w:color w:val="auto"/>
                <w:sz w:val="22"/>
                <w:szCs w:val="22"/>
              </w:rPr>
            </w:pPr>
            <w:r>
              <w:rPr>
                <w:rFonts w:cs="Calibri"/>
                <w:color w:val="auto"/>
                <w:sz w:val="22"/>
                <w:szCs w:val="22"/>
              </w:rPr>
              <w:t>E</w:t>
            </w:r>
            <w:r w:rsidR="00326267" w:rsidRPr="00326267">
              <w:rPr>
                <w:rFonts w:cs="Calibri"/>
                <w:color w:val="auto"/>
                <w:sz w:val="22"/>
                <w:szCs w:val="22"/>
              </w:rPr>
              <w:t xml:space="preserve">nvironmental </w:t>
            </w:r>
            <w:r>
              <w:rPr>
                <w:rFonts w:cs="Calibri"/>
                <w:color w:val="auto"/>
                <w:sz w:val="22"/>
                <w:szCs w:val="22"/>
              </w:rPr>
              <w:t>S</w:t>
            </w:r>
            <w:r w:rsidR="00326267" w:rsidRPr="00326267">
              <w:rPr>
                <w:rFonts w:cs="Calibri"/>
                <w:color w:val="auto"/>
                <w:sz w:val="22"/>
                <w:szCs w:val="22"/>
              </w:rPr>
              <w:t>ustainability policy</w:t>
            </w:r>
          </w:p>
        </w:tc>
        <w:tc>
          <w:tcPr>
            <w:tcW w:w="1880" w:type="dxa"/>
          </w:tcPr>
          <w:p w14:paraId="44295806" w14:textId="77777777" w:rsidR="00326267" w:rsidRPr="00326267" w:rsidRDefault="00326267" w:rsidP="005E3730">
            <w:pPr>
              <w:pStyle w:val="Heading3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326267" w:rsidRPr="00326267" w14:paraId="55C115D1" w14:textId="77777777" w:rsidTr="005E3730">
        <w:tc>
          <w:tcPr>
            <w:tcW w:w="7083" w:type="dxa"/>
          </w:tcPr>
          <w:p w14:paraId="2DAC75F6" w14:textId="602466AC" w:rsidR="00326267" w:rsidRPr="00326267" w:rsidRDefault="007724B5" w:rsidP="005E3730">
            <w:pPr>
              <w:pStyle w:val="Heading3"/>
              <w:rPr>
                <w:rFonts w:cs="Calibri"/>
                <w:color w:val="auto"/>
                <w:sz w:val="22"/>
                <w:szCs w:val="22"/>
              </w:rPr>
            </w:pPr>
            <w:r>
              <w:rPr>
                <w:rFonts w:cs="Calibri"/>
                <w:color w:val="auto"/>
                <w:sz w:val="22"/>
                <w:szCs w:val="22"/>
              </w:rPr>
              <w:t>R</w:t>
            </w:r>
            <w:r w:rsidR="00326267" w:rsidRPr="00326267">
              <w:rPr>
                <w:rFonts w:cs="Calibri"/>
                <w:color w:val="auto"/>
                <w:sz w:val="22"/>
                <w:szCs w:val="22"/>
              </w:rPr>
              <w:t>isk-</w:t>
            </w:r>
            <w:r>
              <w:rPr>
                <w:rFonts w:cs="Calibri"/>
                <w:color w:val="auto"/>
                <w:sz w:val="22"/>
                <w:szCs w:val="22"/>
              </w:rPr>
              <w:t>B</w:t>
            </w:r>
            <w:r w:rsidR="00326267" w:rsidRPr="00326267">
              <w:rPr>
                <w:rFonts w:cs="Calibri"/>
                <w:color w:val="auto"/>
                <w:sz w:val="22"/>
                <w:szCs w:val="22"/>
              </w:rPr>
              <w:t>enefit policy and assessment</w:t>
            </w:r>
          </w:p>
        </w:tc>
        <w:tc>
          <w:tcPr>
            <w:tcW w:w="1880" w:type="dxa"/>
          </w:tcPr>
          <w:p w14:paraId="4C362F4A" w14:textId="77777777" w:rsidR="00326267" w:rsidRPr="00326267" w:rsidRDefault="00326267" w:rsidP="005E3730">
            <w:pPr>
              <w:pStyle w:val="Heading3"/>
              <w:rPr>
                <w:rFonts w:cs="Calibri"/>
                <w:color w:val="auto"/>
                <w:sz w:val="22"/>
                <w:szCs w:val="22"/>
              </w:rPr>
            </w:pPr>
          </w:p>
        </w:tc>
      </w:tr>
    </w:tbl>
    <w:p w14:paraId="03E0639F" w14:textId="3AE91F91" w:rsidR="00326267" w:rsidRDefault="00326267">
      <w:pPr>
        <w:rPr>
          <w:rFonts w:ascii="Calibri" w:hAnsi="Calibri" w:cs="Calibri"/>
          <w:sz w:val="22"/>
          <w:szCs w:val="22"/>
        </w:rPr>
      </w:pPr>
    </w:p>
    <w:p w14:paraId="491BD26E" w14:textId="0321E11E" w:rsidR="00326267" w:rsidRDefault="00326267" w:rsidP="00326267">
      <w:pPr>
        <w:pStyle w:val="Heading2"/>
      </w:pPr>
      <w:r>
        <w:t xml:space="preserve">Venue(s) used to deliver the </w:t>
      </w:r>
      <w:proofErr w:type="gramStart"/>
      <w:r w:rsidR="00A21EF6">
        <w:t>training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07"/>
      </w:tblGrid>
      <w:tr w:rsidR="00326267" w:rsidRPr="00B303ED" w14:paraId="68D39563" w14:textId="77777777" w:rsidTr="005E3730">
        <w:tc>
          <w:tcPr>
            <w:tcW w:w="3256" w:type="dxa"/>
          </w:tcPr>
          <w:p w14:paraId="6E78AB76" w14:textId="3DCF9693" w:rsidR="00326267" w:rsidRPr="00617484" w:rsidRDefault="00326267" w:rsidP="00326267">
            <w:r>
              <w:t>What venue or facility is usually used for the course?</w:t>
            </w:r>
          </w:p>
        </w:tc>
        <w:tc>
          <w:tcPr>
            <w:tcW w:w="5707" w:type="dxa"/>
          </w:tcPr>
          <w:p w14:paraId="2656BE69" w14:textId="77777777" w:rsidR="00326267" w:rsidRPr="00B303ED" w:rsidRDefault="00326267" w:rsidP="00326267"/>
        </w:tc>
      </w:tr>
      <w:tr w:rsidR="007775A5" w:rsidRPr="00B303ED" w14:paraId="673A2D48" w14:textId="77777777" w:rsidTr="005E3730">
        <w:tc>
          <w:tcPr>
            <w:tcW w:w="3256" w:type="dxa"/>
          </w:tcPr>
          <w:p w14:paraId="1076D222" w14:textId="1943B662" w:rsidR="007775A5" w:rsidRDefault="005E073C" w:rsidP="00326267">
            <w:r>
              <w:t xml:space="preserve">Explain </w:t>
            </w:r>
            <w:r w:rsidR="00704702">
              <w:t>how</w:t>
            </w:r>
            <w:r w:rsidR="00DE53C5" w:rsidRPr="00DE53C5">
              <w:t xml:space="preserve"> the location </w:t>
            </w:r>
            <w:r w:rsidR="00DE53C5">
              <w:t>ha</w:t>
            </w:r>
            <w:r w:rsidR="00704702">
              <w:t>s</w:t>
            </w:r>
            <w:r w:rsidR="00DE53C5" w:rsidRPr="00DE53C5">
              <w:t xml:space="preserve"> </w:t>
            </w:r>
            <w:r>
              <w:t>suitable</w:t>
            </w:r>
            <w:r w:rsidR="00DE53C5" w:rsidRPr="00DE53C5">
              <w:t xml:space="preserve"> resources to meet the needs of the learners and </w:t>
            </w:r>
            <w:r w:rsidR="00DE53C5">
              <w:t xml:space="preserve">the </w:t>
            </w:r>
            <w:r w:rsidR="00DE53C5" w:rsidRPr="00DE53C5">
              <w:t>programme</w:t>
            </w:r>
            <w:r w:rsidR="00D62A2C">
              <w:t>.</w:t>
            </w:r>
          </w:p>
        </w:tc>
        <w:tc>
          <w:tcPr>
            <w:tcW w:w="5707" w:type="dxa"/>
          </w:tcPr>
          <w:p w14:paraId="39680951" w14:textId="77777777" w:rsidR="007775A5" w:rsidRPr="00B303ED" w:rsidRDefault="007775A5" w:rsidP="00326267"/>
        </w:tc>
      </w:tr>
      <w:tr w:rsidR="00326267" w:rsidRPr="00B303ED" w14:paraId="2F0F02F6" w14:textId="77777777" w:rsidTr="005E3730">
        <w:tc>
          <w:tcPr>
            <w:tcW w:w="3256" w:type="dxa"/>
          </w:tcPr>
          <w:p w14:paraId="42F2AB5B" w14:textId="552D6343" w:rsidR="00326267" w:rsidRPr="00617484" w:rsidRDefault="00326267" w:rsidP="00326267">
            <w:r>
              <w:lastRenderedPageBreak/>
              <w:t>Outline your venue</w:t>
            </w:r>
            <w:r w:rsidR="00F93418">
              <w:t xml:space="preserve">/ </w:t>
            </w:r>
            <w:r>
              <w:t>site</w:t>
            </w:r>
            <w:r w:rsidR="00D62A2C">
              <w:t xml:space="preserve"> </w:t>
            </w:r>
            <w:r>
              <w:t>management plan</w:t>
            </w:r>
          </w:p>
        </w:tc>
        <w:tc>
          <w:tcPr>
            <w:tcW w:w="5707" w:type="dxa"/>
          </w:tcPr>
          <w:p w14:paraId="72A495AD" w14:textId="77777777" w:rsidR="00326267" w:rsidRPr="00B303ED" w:rsidRDefault="00326267" w:rsidP="00326267"/>
        </w:tc>
      </w:tr>
      <w:tr w:rsidR="00326267" w:rsidRPr="00B303ED" w14:paraId="48BB8FA5" w14:textId="77777777" w:rsidTr="005E3730">
        <w:tc>
          <w:tcPr>
            <w:tcW w:w="3256" w:type="dxa"/>
          </w:tcPr>
          <w:p w14:paraId="6206D622" w14:textId="39550633" w:rsidR="00326267" w:rsidRPr="00617484" w:rsidRDefault="00326267" w:rsidP="00326267">
            <w:r>
              <w:t>Describe the hospitality and welfare arrangements</w:t>
            </w:r>
          </w:p>
        </w:tc>
        <w:tc>
          <w:tcPr>
            <w:tcW w:w="5707" w:type="dxa"/>
          </w:tcPr>
          <w:p w14:paraId="3B51B5E3" w14:textId="77777777" w:rsidR="00326267" w:rsidRPr="00B303ED" w:rsidRDefault="00326267" w:rsidP="00326267"/>
        </w:tc>
      </w:tr>
    </w:tbl>
    <w:p w14:paraId="465FB0A4" w14:textId="77777777" w:rsidR="0021025B" w:rsidRDefault="0021025B" w:rsidP="0021025B">
      <w:pPr>
        <w:pStyle w:val="Heading2"/>
      </w:pPr>
      <w:r>
        <w:t>Scheme of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31"/>
      </w:tblGrid>
      <w:tr w:rsidR="0021025B" w:rsidRPr="00B303ED" w14:paraId="6CC3816A" w14:textId="77777777" w:rsidTr="00641FC9">
        <w:tc>
          <w:tcPr>
            <w:tcW w:w="6232" w:type="dxa"/>
          </w:tcPr>
          <w:p w14:paraId="60085B78" w14:textId="3C0E5B1E" w:rsidR="0021025B" w:rsidRDefault="0021025B" w:rsidP="00641FC9">
            <w:pPr>
              <w:pStyle w:val="Heading3"/>
            </w:pPr>
            <w:r>
              <w:t xml:space="preserve">Copy of scheme(s) of work for delivering the award(s) </w:t>
            </w:r>
            <w:r w:rsidR="00753F70">
              <w:t>at the proposed venue(s)</w:t>
            </w:r>
          </w:p>
          <w:p w14:paraId="3BA9E6E8" w14:textId="77777777" w:rsidR="0021025B" w:rsidRPr="00617484" w:rsidRDefault="0021025B" w:rsidP="00641FC9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G</w:t>
            </w:r>
            <w:r w:rsidRPr="00617484">
              <w:rPr>
                <w:sz w:val="20"/>
                <w:szCs w:val="20"/>
              </w:rPr>
              <w:t>uidance can be found on the IOL website</w:t>
            </w:r>
          </w:p>
        </w:tc>
        <w:tc>
          <w:tcPr>
            <w:tcW w:w="2731" w:type="dxa"/>
          </w:tcPr>
          <w:p w14:paraId="000C23BC" w14:textId="77777777" w:rsidR="0021025B" w:rsidRPr="00B303ED" w:rsidRDefault="0021025B" w:rsidP="00641FC9"/>
        </w:tc>
      </w:tr>
    </w:tbl>
    <w:p w14:paraId="75C3E521" w14:textId="7699B5BD" w:rsidR="00B922CC" w:rsidRDefault="00E34F2C" w:rsidP="00326267">
      <w:pPr>
        <w:tabs>
          <w:tab w:val="left" w:pos="351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information above</w:t>
      </w:r>
      <w:r w:rsidR="00F52F56">
        <w:rPr>
          <w:rFonts w:ascii="Calibri" w:hAnsi="Calibri" w:cs="Calibri"/>
          <w:sz w:val="22"/>
          <w:szCs w:val="22"/>
        </w:rPr>
        <w:t xml:space="preserve"> will give us an understanding of how you intend to operate. </w:t>
      </w:r>
      <w:r w:rsidR="00B922CC">
        <w:rPr>
          <w:rFonts w:ascii="Calibri" w:hAnsi="Calibri" w:cs="Calibri"/>
          <w:sz w:val="22"/>
          <w:szCs w:val="22"/>
        </w:rPr>
        <w:t>I</w:t>
      </w:r>
      <w:r w:rsidR="00A054DE">
        <w:rPr>
          <w:rFonts w:ascii="Calibri" w:hAnsi="Calibri" w:cs="Calibri"/>
          <w:sz w:val="22"/>
          <w:szCs w:val="22"/>
        </w:rPr>
        <w:t>t is recognised that</w:t>
      </w:r>
      <w:r w:rsidR="00B922CC">
        <w:rPr>
          <w:rFonts w:ascii="Calibri" w:hAnsi="Calibri" w:cs="Calibri"/>
          <w:sz w:val="22"/>
          <w:szCs w:val="22"/>
        </w:rPr>
        <w:t xml:space="preserve"> you </w:t>
      </w:r>
      <w:r w:rsidR="00A054DE">
        <w:rPr>
          <w:rFonts w:ascii="Calibri" w:hAnsi="Calibri" w:cs="Calibri"/>
          <w:sz w:val="22"/>
          <w:szCs w:val="22"/>
        </w:rPr>
        <w:t xml:space="preserve">may wish to </w:t>
      </w:r>
      <w:r w:rsidR="00B922CC">
        <w:rPr>
          <w:rFonts w:ascii="Calibri" w:hAnsi="Calibri" w:cs="Calibri"/>
          <w:sz w:val="22"/>
          <w:szCs w:val="22"/>
        </w:rPr>
        <w:t xml:space="preserve">use </w:t>
      </w:r>
      <w:r w:rsidR="007E062B">
        <w:rPr>
          <w:rFonts w:ascii="Calibri" w:hAnsi="Calibri" w:cs="Calibri"/>
          <w:sz w:val="22"/>
          <w:szCs w:val="22"/>
        </w:rPr>
        <w:t xml:space="preserve">multiple </w:t>
      </w:r>
      <w:r w:rsidR="007E062B" w:rsidRPr="00070EF2">
        <w:rPr>
          <w:rFonts w:ascii="Calibri" w:hAnsi="Calibri" w:cs="Calibri"/>
          <w:sz w:val="22"/>
          <w:szCs w:val="22"/>
        </w:rPr>
        <w:t>venues</w:t>
      </w:r>
      <w:r w:rsidR="00A054DE">
        <w:rPr>
          <w:rFonts w:ascii="Calibri" w:hAnsi="Calibri" w:cs="Calibri"/>
          <w:sz w:val="22"/>
          <w:szCs w:val="22"/>
        </w:rPr>
        <w:t>.</w:t>
      </w:r>
      <w:r w:rsidR="007E062B" w:rsidRPr="00070EF2">
        <w:rPr>
          <w:rFonts w:ascii="Calibri" w:hAnsi="Calibri" w:cs="Calibri"/>
          <w:sz w:val="22"/>
          <w:szCs w:val="22"/>
        </w:rPr>
        <w:t xml:space="preserve"> </w:t>
      </w:r>
      <w:r w:rsidR="00A054DE">
        <w:rPr>
          <w:rFonts w:ascii="Calibri" w:hAnsi="Calibri" w:cs="Calibri"/>
          <w:sz w:val="22"/>
          <w:szCs w:val="22"/>
        </w:rPr>
        <w:t>W</w:t>
      </w:r>
      <w:r w:rsidR="00070EF2" w:rsidRPr="00070EF2">
        <w:rPr>
          <w:rFonts w:ascii="Calibri" w:hAnsi="Calibri" w:cs="Calibri"/>
          <w:sz w:val="22"/>
          <w:szCs w:val="22"/>
        </w:rPr>
        <w:t xml:space="preserve">e expect the </w:t>
      </w:r>
      <w:r w:rsidR="00E4163D">
        <w:rPr>
          <w:rFonts w:ascii="Calibri" w:hAnsi="Calibri" w:cs="Calibri"/>
          <w:sz w:val="22"/>
          <w:szCs w:val="22"/>
        </w:rPr>
        <w:t xml:space="preserve">lead </w:t>
      </w:r>
      <w:r w:rsidR="00F41234" w:rsidRPr="00070EF2">
        <w:rPr>
          <w:rFonts w:ascii="Calibri" w:hAnsi="Calibri" w:cs="Calibri"/>
          <w:sz w:val="22"/>
          <w:szCs w:val="22"/>
        </w:rPr>
        <w:t xml:space="preserve">trainer </w:t>
      </w:r>
      <w:r w:rsidR="00070EF2">
        <w:rPr>
          <w:rFonts w:ascii="Calibri" w:hAnsi="Calibri" w:cs="Calibri"/>
          <w:sz w:val="22"/>
          <w:szCs w:val="22"/>
        </w:rPr>
        <w:t xml:space="preserve">to </w:t>
      </w:r>
      <w:r w:rsidR="00E4163D">
        <w:rPr>
          <w:rFonts w:ascii="Calibri" w:hAnsi="Calibri" w:cs="Calibri"/>
          <w:sz w:val="22"/>
          <w:szCs w:val="22"/>
        </w:rPr>
        <w:t>be the person who determines</w:t>
      </w:r>
      <w:r w:rsidR="0057677B">
        <w:rPr>
          <w:rFonts w:ascii="Calibri" w:hAnsi="Calibri" w:cs="Calibri"/>
          <w:sz w:val="22"/>
          <w:szCs w:val="22"/>
        </w:rPr>
        <w:t xml:space="preserve"> the</w:t>
      </w:r>
      <w:r w:rsidR="00F41234" w:rsidRPr="00F41234">
        <w:rPr>
          <w:rFonts w:ascii="Calibri" w:hAnsi="Calibri" w:cs="Calibri"/>
          <w:sz w:val="22"/>
          <w:szCs w:val="22"/>
        </w:rPr>
        <w:t xml:space="preserve"> suitab</w:t>
      </w:r>
      <w:r w:rsidR="0057677B">
        <w:rPr>
          <w:rFonts w:ascii="Calibri" w:hAnsi="Calibri" w:cs="Calibri"/>
          <w:sz w:val="22"/>
          <w:szCs w:val="22"/>
        </w:rPr>
        <w:t>i</w:t>
      </w:r>
      <w:r w:rsidR="00F41234" w:rsidRPr="00F41234">
        <w:rPr>
          <w:rFonts w:ascii="Calibri" w:hAnsi="Calibri" w:cs="Calibri"/>
          <w:sz w:val="22"/>
          <w:szCs w:val="22"/>
        </w:rPr>
        <w:t>l</w:t>
      </w:r>
      <w:r w:rsidR="0057677B">
        <w:rPr>
          <w:rFonts w:ascii="Calibri" w:hAnsi="Calibri" w:cs="Calibri"/>
          <w:sz w:val="22"/>
          <w:szCs w:val="22"/>
        </w:rPr>
        <w:t>ity</w:t>
      </w:r>
      <w:r w:rsidR="00F41234" w:rsidRPr="00F41234">
        <w:rPr>
          <w:rFonts w:ascii="Calibri" w:hAnsi="Calibri" w:cs="Calibri"/>
          <w:sz w:val="22"/>
          <w:szCs w:val="22"/>
        </w:rPr>
        <w:t xml:space="preserve"> </w:t>
      </w:r>
      <w:r w:rsidR="0057677B">
        <w:rPr>
          <w:rFonts w:ascii="Calibri" w:hAnsi="Calibri" w:cs="Calibri"/>
          <w:sz w:val="22"/>
          <w:szCs w:val="22"/>
        </w:rPr>
        <w:t xml:space="preserve">of the site(s) </w:t>
      </w:r>
      <w:r w:rsidR="00F41234" w:rsidRPr="00F41234">
        <w:rPr>
          <w:rFonts w:ascii="Calibri" w:hAnsi="Calibri" w:cs="Calibri"/>
          <w:sz w:val="22"/>
          <w:szCs w:val="22"/>
        </w:rPr>
        <w:t>to deliver training</w:t>
      </w:r>
      <w:r w:rsidR="0057677B">
        <w:rPr>
          <w:rFonts w:ascii="Calibri" w:hAnsi="Calibri" w:cs="Calibri"/>
          <w:sz w:val="22"/>
          <w:szCs w:val="22"/>
        </w:rPr>
        <w:t xml:space="preserve"> at the level of the award</w:t>
      </w:r>
      <w:r w:rsidR="00070EF2">
        <w:rPr>
          <w:rFonts w:ascii="Calibri" w:hAnsi="Calibri" w:cs="Calibri"/>
          <w:sz w:val="22"/>
          <w:szCs w:val="22"/>
        </w:rPr>
        <w:t>.</w:t>
      </w:r>
    </w:p>
    <w:p w14:paraId="2569FAB0" w14:textId="1F2F45B1" w:rsidR="00D857FC" w:rsidRDefault="002150FA" w:rsidP="00326267">
      <w:pPr>
        <w:tabs>
          <w:tab w:val="left" w:pos="351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If other trainers </w:t>
      </w:r>
      <w:r w:rsidR="003D4694">
        <w:rPr>
          <w:rFonts w:ascii="Calibri" w:hAnsi="Calibri" w:cs="Calibri"/>
          <w:sz w:val="22"/>
          <w:szCs w:val="22"/>
        </w:rPr>
        <w:t xml:space="preserve">deliver elements of the </w:t>
      </w:r>
      <w:proofErr w:type="gramStart"/>
      <w:r w:rsidR="003D4694">
        <w:rPr>
          <w:rFonts w:ascii="Calibri" w:hAnsi="Calibri" w:cs="Calibri"/>
          <w:sz w:val="22"/>
          <w:szCs w:val="22"/>
        </w:rPr>
        <w:t>awards</w:t>
      </w:r>
      <w:proofErr w:type="gramEnd"/>
      <w:r>
        <w:rPr>
          <w:rFonts w:ascii="Calibri" w:hAnsi="Calibri" w:cs="Calibri"/>
          <w:sz w:val="22"/>
          <w:szCs w:val="22"/>
        </w:rPr>
        <w:t xml:space="preserve"> then the</w:t>
      </w:r>
      <w:r w:rsidR="003D4694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</w:t>
      </w:r>
      <w:r w:rsidR="00070EF2">
        <w:rPr>
          <w:rFonts w:ascii="Calibri" w:hAnsi="Calibri" w:cs="Calibri"/>
          <w:sz w:val="22"/>
          <w:szCs w:val="22"/>
        </w:rPr>
        <w:t>must</w:t>
      </w:r>
      <w:r>
        <w:rPr>
          <w:rFonts w:ascii="Calibri" w:hAnsi="Calibri" w:cs="Calibri"/>
          <w:sz w:val="22"/>
          <w:szCs w:val="22"/>
        </w:rPr>
        <w:t xml:space="preserve"> be </w:t>
      </w:r>
      <w:r w:rsidRPr="001723A2">
        <w:rPr>
          <w:rFonts w:ascii="Calibri" w:hAnsi="Calibri" w:cs="Calibri"/>
          <w:sz w:val="22"/>
          <w:szCs w:val="22"/>
          <w:u w:val="single"/>
        </w:rPr>
        <w:t>directly</w:t>
      </w:r>
      <w:r>
        <w:rPr>
          <w:rFonts w:ascii="Calibri" w:hAnsi="Calibri" w:cs="Calibri"/>
          <w:sz w:val="22"/>
          <w:szCs w:val="22"/>
        </w:rPr>
        <w:t xml:space="preserve"> supervise</w:t>
      </w:r>
      <w:r w:rsidR="003D4694">
        <w:rPr>
          <w:rFonts w:ascii="Calibri" w:hAnsi="Calibri" w:cs="Calibri"/>
          <w:sz w:val="22"/>
          <w:szCs w:val="22"/>
        </w:rPr>
        <w:t>d</w:t>
      </w:r>
      <w:r w:rsidR="001723A2">
        <w:rPr>
          <w:rFonts w:ascii="Calibri" w:hAnsi="Calibri" w:cs="Calibri"/>
          <w:sz w:val="22"/>
          <w:szCs w:val="22"/>
        </w:rPr>
        <w:t xml:space="preserve"> by the Lead trainer.</w:t>
      </w:r>
    </w:p>
    <w:p w14:paraId="2DA30A56" w14:textId="06B058F9" w:rsidR="007253BD" w:rsidRDefault="007253BD" w:rsidP="007253BD">
      <w:pPr>
        <w:pStyle w:val="Heading2"/>
      </w:pPr>
      <w:r>
        <w:t>Agreement</w:t>
      </w:r>
    </w:p>
    <w:p w14:paraId="62D04EBF" w14:textId="43474E91" w:rsidR="007253BD" w:rsidRPr="00493E2B" w:rsidRDefault="007253BD" w:rsidP="007253BD">
      <w:r>
        <w:t xml:space="preserve">By completing the application, </w:t>
      </w:r>
      <w:r w:rsidR="00873EC0">
        <w:t>we</w:t>
      </w:r>
      <w:r>
        <w:t xml:space="preserve"> agree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597"/>
      </w:tblGrid>
      <w:tr w:rsidR="00154112" w:rsidRPr="00A3618A" w14:paraId="6B9EE6D5" w14:textId="77777777" w:rsidTr="009556A6">
        <w:tc>
          <w:tcPr>
            <w:tcW w:w="7366" w:type="dxa"/>
          </w:tcPr>
          <w:p w14:paraId="6BE6F59E" w14:textId="4AE07976" w:rsidR="00154112" w:rsidRDefault="00154112" w:rsidP="009556A6">
            <w:r>
              <w:t>Agree to abide by the IOL Code of Conduct</w:t>
            </w:r>
          </w:p>
        </w:tc>
        <w:tc>
          <w:tcPr>
            <w:tcW w:w="1597" w:type="dxa"/>
          </w:tcPr>
          <w:p w14:paraId="166995A7" w14:textId="77777777" w:rsidR="00154112" w:rsidRPr="00A3618A" w:rsidRDefault="00154112" w:rsidP="009556A6">
            <w:pPr>
              <w:rPr>
                <w:i/>
                <w:iCs/>
              </w:rPr>
            </w:pPr>
          </w:p>
        </w:tc>
      </w:tr>
      <w:tr w:rsidR="007253BD" w:rsidRPr="00A3618A" w14:paraId="19DA32E3" w14:textId="77777777" w:rsidTr="00D33C3D">
        <w:tc>
          <w:tcPr>
            <w:tcW w:w="7366" w:type="dxa"/>
          </w:tcPr>
          <w:p w14:paraId="6C69D67E" w14:textId="77777777" w:rsidR="007253BD" w:rsidRPr="00A3618A" w:rsidRDefault="007253BD" w:rsidP="00876628">
            <w:r>
              <w:t xml:space="preserve">Conduct </w:t>
            </w:r>
            <w:r w:rsidRPr="00A3618A">
              <w:t>initial assessment</w:t>
            </w:r>
            <w:r>
              <w:t>s</w:t>
            </w:r>
            <w:r w:rsidRPr="00A3618A">
              <w:t xml:space="preserve"> of learne</w:t>
            </w:r>
            <w:r>
              <w:t>rs for each training course</w:t>
            </w:r>
          </w:p>
        </w:tc>
        <w:tc>
          <w:tcPr>
            <w:tcW w:w="1597" w:type="dxa"/>
          </w:tcPr>
          <w:p w14:paraId="33568933" w14:textId="77777777" w:rsidR="007253BD" w:rsidRPr="00A3618A" w:rsidRDefault="007253BD" w:rsidP="00876628">
            <w:pPr>
              <w:rPr>
                <w:i/>
                <w:iCs/>
              </w:rPr>
            </w:pPr>
          </w:p>
        </w:tc>
      </w:tr>
      <w:tr w:rsidR="007253BD" w:rsidRPr="00A3618A" w14:paraId="74F70FD3" w14:textId="77777777" w:rsidTr="00D33C3D">
        <w:tc>
          <w:tcPr>
            <w:tcW w:w="7366" w:type="dxa"/>
          </w:tcPr>
          <w:p w14:paraId="62DEDB45" w14:textId="66F6B70E" w:rsidR="007253BD" w:rsidRPr="00A3618A" w:rsidRDefault="007253BD" w:rsidP="00876628">
            <w:r>
              <w:t xml:space="preserve">Provide teaching/training in line with the </w:t>
            </w:r>
            <w:r w:rsidR="001F297B">
              <w:t>approv</w:t>
            </w:r>
            <w:r>
              <w:t>ed scheme(s) of work</w:t>
            </w:r>
          </w:p>
        </w:tc>
        <w:tc>
          <w:tcPr>
            <w:tcW w:w="1597" w:type="dxa"/>
          </w:tcPr>
          <w:p w14:paraId="1A8ED7BC" w14:textId="77777777" w:rsidR="007253BD" w:rsidRPr="00A3618A" w:rsidRDefault="007253BD" w:rsidP="00876628">
            <w:pPr>
              <w:rPr>
                <w:i/>
                <w:iCs/>
              </w:rPr>
            </w:pPr>
          </w:p>
        </w:tc>
      </w:tr>
      <w:tr w:rsidR="007253BD" w:rsidRPr="00A3618A" w14:paraId="2AE3BA51" w14:textId="77777777" w:rsidTr="00D33C3D">
        <w:tc>
          <w:tcPr>
            <w:tcW w:w="7366" w:type="dxa"/>
          </w:tcPr>
          <w:p w14:paraId="45270B43" w14:textId="77777777" w:rsidR="007253BD" w:rsidRPr="00A3618A" w:rsidRDefault="007253BD" w:rsidP="00876628">
            <w:r>
              <w:t xml:space="preserve">Provide learners with </w:t>
            </w:r>
            <w:r w:rsidRPr="00A3618A">
              <w:t>feedback and support</w:t>
            </w:r>
            <w:r>
              <w:t xml:space="preserve"> to complete the training</w:t>
            </w:r>
          </w:p>
        </w:tc>
        <w:tc>
          <w:tcPr>
            <w:tcW w:w="1597" w:type="dxa"/>
          </w:tcPr>
          <w:p w14:paraId="05E7DBB1" w14:textId="77777777" w:rsidR="007253BD" w:rsidRPr="00A3618A" w:rsidRDefault="007253BD" w:rsidP="00876628">
            <w:pPr>
              <w:rPr>
                <w:i/>
                <w:iCs/>
              </w:rPr>
            </w:pPr>
          </w:p>
        </w:tc>
      </w:tr>
      <w:tr w:rsidR="007253BD" w:rsidRPr="00A3618A" w14:paraId="74F8285A" w14:textId="77777777" w:rsidTr="00D33C3D">
        <w:tc>
          <w:tcPr>
            <w:tcW w:w="7366" w:type="dxa"/>
          </w:tcPr>
          <w:p w14:paraId="7D6F84EC" w14:textId="3B6A71FB" w:rsidR="007253BD" w:rsidRDefault="007253BD" w:rsidP="00876628">
            <w:r>
              <w:t>Provide next steps for learners to take</w:t>
            </w:r>
            <w:r w:rsidR="001F297B">
              <w:t>.</w:t>
            </w:r>
          </w:p>
        </w:tc>
        <w:tc>
          <w:tcPr>
            <w:tcW w:w="1597" w:type="dxa"/>
          </w:tcPr>
          <w:p w14:paraId="3A4B4739" w14:textId="77777777" w:rsidR="007253BD" w:rsidRPr="00A3618A" w:rsidRDefault="007253BD" w:rsidP="00876628">
            <w:pPr>
              <w:rPr>
                <w:i/>
                <w:iCs/>
              </w:rPr>
            </w:pPr>
          </w:p>
        </w:tc>
      </w:tr>
      <w:tr w:rsidR="007253BD" w:rsidRPr="00A3618A" w14:paraId="07F735B0" w14:textId="77777777" w:rsidTr="00D33C3D">
        <w:tc>
          <w:tcPr>
            <w:tcW w:w="7366" w:type="dxa"/>
          </w:tcPr>
          <w:p w14:paraId="6F30EBF2" w14:textId="576C21DA" w:rsidR="007253BD" w:rsidRPr="00A3618A" w:rsidRDefault="007253BD" w:rsidP="00876628">
            <w:r w:rsidRPr="00A3618A">
              <w:t xml:space="preserve">Comply with </w:t>
            </w:r>
            <w:r>
              <w:t>IOL</w:t>
            </w:r>
            <w:r w:rsidRPr="00A3618A">
              <w:t xml:space="preserve"> </w:t>
            </w:r>
            <w:r>
              <w:t>A</w:t>
            </w:r>
            <w:r w:rsidRPr="00A3618A">
              <w:t xml:space="preserve">wards </w:t>
            </w:r>
            <w:r>
              <w:t>C</w:t>
            </w:r>
            <w:r w:rsidRPr="00A3618A">
              <w:t>entre</w:t>
            </w:r>
            <w:r>
              <w:t xml:space="preserve"> policies, procedures, and quality assurance requirements – including attendance at relevant standardisation meetings</w:t>
            </w:r>
            <w:r w:rsidR="004F56BD">
              <w:t>.</w:t>
            </w:r>
          </w:p>
        </w:tc>
        <w:tc>
          <w:tcPr>
            <w:tcW w:w="1597" w:type="dxa"/>
          </w:tcPr>
          <w:p w14:paraId="42D88871" w14:textId="77777777" w:rsidR="007253BD" w:rsidRPr="00A3618A" w:rsidRDefault="007253BD" w:rsidP="00876628">
            <w:pPr>
              <w:rPr>
                <w:i/>
                <w:iCs/>
              </w:rPr>
            </w:pPr>
          </w:p>
        </w:tc>
      </w:tr>
      <w:tr w:rsidR="007253BD" w:rsidRPr="00A3618A" w14:paraId="6B335D07" w14:textId="77777777" w:rsidTr="00D33C3D">
        <w:tc>
          <w:tcPr>
            <w:tcW w:w="7366" w:type="dxa"/>
          </w:tcPr>
          <w:p w14:paraId="31D36439" w14:textId="77777777" w:rsidR="007253BD" w:rsidRPr="00A3618A" w:rsidRDefault="007253BD" w:rsidP="00876628">
            <w:r w:rsidRPr="00A3618A">
              <w:t xml:space="preserve">Notify </w:t>
            </w:r>
            <w:r>
              <w:t>the IOL</w:t>
            </w:r>
            <w:r w:rsidRPr="00A3618A">
              <w:t xml:space="preserve"> </w:t>
            </w:r>
            <w:r>
              <w:t>A</w:t>
            </w:r>
            <w:r w:rsidRPr="00A3618A">
              <w:t xml:space="preserve">wards </w:t>
            </w:r>
            <w:r>
              <w:t>C</w:t>
            </w:r>
            <w:r w:rsidRPr="00A3618A">
              <w:t>entre</w:t>
            </w:r>
            <w:r>
              <w:t xml:space="preserve"> of changes to circumstances that affect your ability to deliver this course or the opportunity for learners to complete the training course or achieve the award</w:t>
            </w:r>
          </w:p>
        </w:tc>
        <w:tc>
          <w:tcPr>
            <w:tcW w:w="1597" w:type="dxa"/>
          </w:tcPr>
          <w:p w14:paraId="15B8BCE5" w14:textId="77777777" w:rsidR="007253BD" w:rsidRPr="00A3618A" w:rsidRDefault="007253BD" w:rsidP="00876628">
            <w:pPr>
              <w:rPr>
                <w:i/>
                <w:iCs/>
              </w:rPr>
            </w:pPr>
          </w:p>
        </w:tc>
      </w:tr>
      <w:tr w:rsidR="004F0F8B" w:rsidRPr="00A3618A" w14:paraId="6D182DA8" w14:textId="77777777" w:rsidTr="00D33C3D">
        <w:tc>
          <w:tcPr>
            <w:tcW w:w="7366" w:type="dxa"/>
          </w:tcPr>
          <w:p w14:paraId="07B73F91" w14:textId="54B28451" w:rsidR="004F0F8B" w:rsidRPr="00A3618A" w:rsidRDefault="004F0F8B" w:rsidP="00AD08CF">
            <w:r>
              <w:t xml:space="preserve">To operate in the spirit </w:t>
            </w:r>
            <w:r w:rsidR="00D4322D">
              <w:t xml:space="preserve">of the </w:t>
            </w:r>
            <w:r w:rsidR="00296FB6">
              <w:t xml:space="preserve">guidance within the </w:t>
            </w:r>
            <w:r w:rsidR="00A00258">
              <w:t xml:space="preserve">IOL </w:t>
            </w:r>
            <w:r w:rsidR="00AD08CF" w:rsidRPr="00AD08CF">
              <w:t>Bushcraft</w:t>
            </w:r>
            <w:r w:rsidR="00AD08CF">
              <w:t xml:space="preserve"> </w:t>
            </w:r>
            <w:r w:rsidR="00AD08CF" w:rsidRPr="00AD08CF">
              <w:t>Competency</w:t>
            </w:r>
            <w:r w:rsidR="00AD08CF">
              <w:t xml:space="preserve"> </w:t>
            </w:r>
            <w:r w:rsidR="00296FB6">
              <w:t>–</w:t>
            </w:r>
            <w:r w:rsidR="00A00258">
              <w:t xml:space="preserve"> </w:t>
            </w:r>
            <w:r w:rsidR="00AD08CF" w:rsidRPr="00AD08CF">
              <w:t>Statement</w:t>
            </w:r>
            <w:r w:rsidR="00296FB6">
              <w:t xml:space="preserve"> </w:t>
            </w:r>
            <w:r w:rsidR="00AD08CF" w:rsidRPr="00AD08CF">
              <w:t>of</w:t>
            </w:r>
            <w:r w:rsidR="00296FB6">
              <w:t xml:space="preserve"> </w:t>
            </w:r>
            <w:r w:rsidR="00AD08CF" w:rsidRPr="00AD08CF">
              <w:t>Good</w:t>
            </w:r>
            <w:r w:rsidR="00296FB6">
              <w:t xml:space="preserve"> </w:t>
            </w:r>
            <w:r w:rsidR="00AD08CF" w:rsidRPr="00AD08CF">
              <w:t>Practice</w:t>
            </w:r>
            <w:r w:rsidR="00AD08CF" w:rsidRPr="00AD08CF">
              <w:cr/>
            </w:r>
            <w:r w:rsidR="00296FB6">
              <w:t>.</w:t>
            </w:r>
          </w:p>
        </w:tc>
        <w:tc>
          <w:tcPr>
            <w:tcW w:w="1597" w:type="dxa"/>
          </w:tcPr>
          <w:p w14:paraId="1C0E5679" w14:textId="77777777" w:rsidR="004F0F8B" w:rsidRPr="00A3618A" w:rsidRDefault="004F0F8B" w:rsidP="00876628">
            <w:pPr>
              <w:rPr>
                <w:i/>
                <w:iCs/>
              </w:rPr>
            </w:pPr>
          </w:p>
        </w:tc>
      </w:tr>
    </w:tbl>
    <w:p w14:paraId="4D88C364" w14:textId="77777777" w:rsidR="00F66969" w:rsidRDefault="00F66969" w:rsidP="00F66969">
      <w:pPr>
        <w:rPr>
          <w:i/>
          <w:iCs/>
        </w:rPr>
      </w:pPr>
    </w:p>
    <w:p w14:paraId="7FA155C2" w14:textId="3B191D60" w:rsidR="00F66969" w:rsidRDefault="00F66969" w:rsidP="00F66969">
      <w:pPr>
        <w:rPr>
          <w:i/>
          <w:iCs/>
        </w:rPr>
      </w:pPr>
      <w:r>
        <w:rPr>
          <w:i/>
          <w:iCs/>
        </w:rPr>
        <w:t>Signed</w:t>
      </w:r>
      <w:r>
        <w:rPr>
          <w:i/>
          <w:iCs/>
        </w:rPr>
        <w:tab/>
        <w:t>_____________________________</w:t>
      </w:r>
    </w:p>
    <w:p w14:paraId="6B63EC8F" w14:textId="77777777" w:rsidR="00F66969" w:rsidRPr="000F07D3" w:rsidRDefault="00F66969" w:rsidP="00F66969">
      <w:pPr>
        <w:rPr>
          <w:i/>
          <w:iCs/>
        </w:rPr>
      </w:pPr>
      <w:r>
        <w:rPr>
          <w:i/>
          <w:iCs/>
        </w:rPr>
        <w:t>Dated</w:t>
      </w:r>
      <w:r>
        <w:rPr>
          <w:i/>
          <w:iCs/>
        </w:rPr>
        <w:tab/>
      </w:r>
      <w:r>
        <w:rPr>
          <w:i/>
          <w:iCs/>
        </w:rPr>
        <w:tab/>
        <w:t>________________</w:t>
      </w:r>
    </w:p>
    <w:p w14:paraId="211E8854" w14:textId="57E759E3" w:rsidR="00326267" w:rsidRDefault="00F66969" w:rsidP="00326267">
      <w:r>
        <w:rPr>
          <w:i/>
          <w:iCs/>
        </w:rPr>
        <w:t xml:space="preserve">If applying to train for the Bushcraft Skills </w:t>
      </w:r>
      <w:proofErr w:type="gramStart"/>
      <w:r>
        <w:rPr>
          <w:i/>
          <w:iCs/>
        </w:rPr>
        <w:t>Award</w:t>
      </w:r>
      <w:proofErr w:type="gramEnd"/>
      <w:r>
        <w:rPr>
          <w:i/>
          <w:iCs/>
        </w:rPr>
        <w:t xml:space="preserve"> please read and sign that you agree with the following in addition: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597"/>
      </w:tblGrid>
      <w:tr w:rsidR="002B1DDA" w:rsidRPr="00A3618A" w14:paraId="77562DBE" w14:textId="77777777" w:rsidTr="00067DE0">
        <w:tc>
          <w:tcPr>
            <w:tcW w:w="7366" w:type="dxa"/>
          </w:tcPr>
          <w:p w14:paraId="45460CCB" w14:textId="77777777" w:rsidR="002B1DDA" w:rsidRPr="00A3618A" w:rsidRDefault="002B1DDA" w:rsidP="00F66969">
            <w:pPr>
              <w:pStyle w:val="Heading3"/>
            </w:pPr>
            <w:r>
              <w:t>Additional Requirements for Bushcraft Skills Award</w:t>
            </w:r>
          </w:p>
        </w:tc>
        <w:tc>
          <w:tcPr>
            <w:tcW w:w="1597" w:type="dxa"/>
          </w:tcPr>
          <w:p w14:paraId="2B65B179" w14:textId="77777777" w:rsidR="002B1DDA" w:rsidRPr="00A3618A" w:rsidRDefault="002B1DDA" w:rsidP="00067DE0">
            <w:pPr>
              <w:rPr>
                <w:i/>
                <w:iCs/>
              </w:rPr>
            </w:pPr>
          </w:p>
        </w:tc>
      </w:tr>
      <w:tr w:rsidR="002B1DDA" w:rsidRPr="00A3618A" w14:paraId="7D45CE41" w14:textId="77777777" w:rsidTr="00067DE0">
        <w:tc>
          <w:tcPr>
            <w:tcW w:w="7366" w:type="dxa"/>
          </w:tcPr>
          <w:p w14:paraId="4025DA78" w14:textId="77777777" w:rsidR="002B1DDA" w:rsidRDefault="002B1DDA" w:rsidP="00067DE0">
            <w:r>
              <w:t>Register learners for the award with IOL within 2 weeks of a course start and pay the applicable fees</w:t>
            </w:r>
          </w:p>
        </w:tc>
        <w:tc>
          <w:tcPr>
            <w:tcW w:w="1597" w:type="dxa"/>
          </w:tcPr>
          <w:p w14:paraId="073AFE98" w14:textId="77777777" w:rsidR="002B1DDA" w:rsidRPr="00A3618A" w:rsidRDefault="002B1DDA" w:rsidP="00067DE0">
            <w:pPr>
              <w:rPr>
                <w:i/>
                <w:iCs/>
              </w:rPr>
            </w:pPr>
          </w:p>
        </w:tc>
      </w:tr>
      <w:tr w:rsidR="002B1DDA" w:rsidRPr="00A3618A" w14:paraId="46C2A3B9" w14:textId="77777777" w:rsidTr="00067DE0">
        <w:tc>
          <w:tcPr>
            <w:tcW w:w="7366" w:type="dxa"/>
          </w:tcPr>
          <w:p w14:paraId="7A0686ED" w14:textId="77777777" w:rsidR="002B1DDA" w:rsidRPr="00A3618A" w:rsidRDefault="002B1DDA" w:rsidP="00067DE0">
            <w:r>
              <w:t xml:space="preserve">Assist learners to compile their </w:t>
            </w:r>
            <w:r w:rsidRPr="00A3618A">
              <w:t xml:space="preserve">portfolio of evidence </w:t>
            </w:r>
            <w:r>
              <w:t>for assessment</w:t>
            </w:r>
          </w:p>
        </w:tc>
        <w:tc>
          <w:tcPr>
            <w:tcW w:w="1597" w:type="dxa"/>
          </w:tcPr>
          <w:p w14:paraId="677320EA" w14:textId="77777777" w:rsidR="002B1DDA" w:rsidRPr="00A3618A" w:rsidRDefault="002B1DDA" w:rsidP="00067DE0">
            <w:pPr>
              <w:rPr>
                <w:i/>
                <w:iCs/>
              </w:rPr>
            </w:pPr>
          </w:p>
        </w:tc>
      </w:tr>
      <w:tr w:rsidR="002B1DDA" w:rsidRPr="00A3618A" w14:paraId="18467D29" w14:textId="77777777" w:rsidTr="00067DE0">
        <w:tc>
          <w:tcPr>
            <w:tcW w:w="7366" w:type="dxa"/>
          </w:tcPr>
          <w:p w14:paraId="340FCD92" w14:textId="77777777" w:rsidR="002B1DDA" w:rsidRDefault="002B1DDA" w:rsidP="00067DE0">
            <w:r>
              <w:t xml:space="preserve">Assess learners following the rules of evidence and award specification in order to sign-off the </w:t>
            </w:r>
            <w:proofErr w:type="gramStart"/>
            <w:r>
              <w:t>learners</w:t>
            </w:r>
            <w:proofErr w:type="gramEnd"/>
            <w:r>
              <w:t xml:space="preserve"> portfolio</w:t>
            </w:r>
          </w:p>
        </w:tc>
        <w:tc>
          <w:tcPr>
            <w:tcW w:w="1597" w:type="dxa"/>
          </w:tcPr>
          <w:p w14:paraId="5D4E19F4" w14:textId="77777777" w:rsidR="002B1DDA" w:rsidRPr="00A3618A" w:rsidRDefault="002B1DDA" w:rsidP="00067DE0">
            <w:pPr>
              <w:rPr>
                <w:i/>
                <w:iCs/>
              </w:rPr>
            </w:pPr>
          </w:p>
        </w:tc>
      </w:tr>
      <w:tr w:rsidR="002B1DDA" w:rsidRPr="00A3618A" w14:paraId="53491AB7" w14:textId="77777777" w:rsidTr="00067DE0">
        <w:tc>
          <w:tcPr>
            <w:tcW w:w="7366" w:type="dxa"/>
          </w:tcPr>
          <w:p w14:paraId="633C475D" w14:textId="77777777" w:rsidR="002B1DDA" w:rsidRDefault="002B1DDA" w:rsidP="00067DE0">
            <w:r>
              <w:t>Apply for reasonable adjustments and special considerations for learners in a timely and accurate manner</w:t>
            </w:r>
          </w:p>
        </w:tc>
        <w:tc>
          <w:tcPr>
            <w:tcW w:w="1597" w:type="dxa"/>
          </w:tcPr>
          <w:p w14:paraId="1A8AA0D7" w14:textId="77777777" w:rsidR="002B1DDA" w:rsidRPr="00A3618A" w:rsidRDefault="002B1DDA" w:rsidP="00067DE0">
            <w:pPr>
              <w:rPr>
                <w:i/>
                <w:iCs/>
              </w:rPr>
            </w:pPr>
          </w:p>
        </w:tc>
      </w:tr>
      <w:tr w:rsidR="002B1DDA" w:rsidRPr="00A3618A" w14:paraId="29AD2679" w14:textId="77777777" w:rsidTr="00067DE0">
        <w:tc>
          <w:tcPr>
            <w:tcW w:w="7366" w:type="dxa"/>
          </w:tcPr>
          <w:p w14:paraId="3692CAAE" w14:textId="77777777" w:rsidR="002B1DDA" w:rsidRPr="00A3618A" w:rsidRDefault="002B1DDA" w:rsidP="00067DE0">
            <w:r>
              <w:t>Only submit fully completed portfolios</w:t>
            </w:r>
            <w:r w:rsidRPr="00A3618A">
              <w:t xml:space="preserve"> to </w:t>
            </w:r>
            <w:r>
              <w:t>IOL</w:t>
            </w:r>
            <w:r w:rsidRPr="00A3618A">
              <w:t xml:space="preserve"> for assessment</w:t>
            </w:r>
          </w:p>
        </w:tc>
        <w:tc>
          <w:tcPr>
            <w:tcW w:w="1597" w:type="dxa"/>
          </w:tcPr>
          <w:p w14:paraId="387633C7" w14:textId="77777777" w:rsidR="002B1DDA" w:rsidRPr="00A3618A" w:rsidRDefault="002B1DDA" w:rsidP="00067DE0">
            <w:pPr>
              <w:rPr>
                <w:i/>
                <w:iCs/>
              </w:rPr>
            </w:pPr>
          </w:p>
        </w:tc>
      </w:tr>
      <w:tr w:rsidR="002B1DDA" w:rsidRPr="00A3618A" w14:paraId="0626D900" w14:textId="77777777" w:rsidTr="00067DE0">
        <w:tc>
          <w:tcPr>
            <w:tcW w:w="7366" w:type="dxa"/>
          </w:tcPr>
          <w:p w14:paraId="72A9A6E0" w14:textId="77777777" w:rsidR="002B1DDA" w:rsidRPr="00A3618A" w:rsidRDefault="002B1DDA" w:rsidP="00067DE0">
            <w:r>
              <w:t>Assist learners graded “refer” at assessment to undertake the corrective actions identified</w:t>
            </w:r>
          </w:p>
        </w:tc>
        <w:tc>
          <w:tcPr>
            <w:tcW w:w="1597" w:type="dxa"/>
          </w:tcPr>
          <w:p w14:paraId="7173E50B" w14:textId="77777777" w:rsidR="002B1DDA" w:rsidRPr="00A3618A" w:rsidRDefault="002B1DDA" w:rsidP="00067DE0">
            <w:pPr>
              <w:rPr>
                <w:i/>
                <w:iCs/>
              </w:rPr>
            </w:pPr>
          </w:p>
        </w:tc>
      </w:tr>
      <w:tr w:rsidR="002B1DDA" w:rsidRPr="00A3618A" w14:paraId="4D86365A" w14:textId="77777777" w:rsidTr="00067DE0">
        <w:tc>
          <w:tcPr>
            <w:tcW w:w="7366" w:type="dxa"/>
          </w:tcPr>
          <w:p w14:paraId="1B5F8E2C" w14:textId="77777777" w:rsidR="002B1DDA" w:rsidRDefault="002B1DDA" w:rsidP="00067DE0">
            <w:r>
              <w:t>Award certificates to learners graded “pass” at assessment</w:t>
            </w:r>
          </w:p>
        </w:tc>
        <w:tc>
          <w:tcPr>
            <w:tcW w:w="1597" w:type="dxa"/>
          </w:tcPr>
          <w:p w14:paraId="3BDDF82A" w14:textId="77777777" w:rsidR="002B1DDA" w:rsidRPr="00A3618A" w:rsidRDefault="002B1DDA" w:rsidP="00067DE0">
            <w:pPr>
              <w:rPr>
                <w:i/>
                <w:iCs/>
              </w:rPr>
            </w:pPr>
          </w:p>
        </w:tc>
      </w:tr>
      <w:tr w:rsidR="002B1DDA" w:rsidRPr="00A3618A" w14:paraId="184EC2D8" w14:textId="77777777" w:rsidTr="00067DE0">
        <w:tc>
          <w:tcPr>
            <w:tcW w:w="7366" w:type="dxa"/>
          </w:tcPr>
          <w:p w14:paraId="30E00565" w14:textId="7A956F62" w:rsidR="002B1DDA" w:rsidRDefault="002B1DDA" w:rsidP="00067DE0">
            <w:r>
              <w:t>Agree to support the Lead trainer</w:t>
            </w:r>
            <w:r w:rsidR="00F66969">
              <w:t>’</w:t>
            </w:r>
            <w:r>
              <w:t>s decisions in all aspects of delivery of the IOL Bushcraft courses.</w:t>
            </w:r>
          </w:p>
        </w:tc>
        <w:tc>
          <w:tcPr>
            <w:tcW w:w="1597" w:type="dxa"/>
          </w:tcPr>
          <w:p w14:paraId="1D3BC058" w14:textId="77777777" w:rsidR="002B1DDA" w:rsidRPr="00A3618A" w:rsidRDefault="002B1DDA" w:rsidP="00067DE0">
            <w:pPr>
              <w:rPr>
                <w:i/>
                <w:iCs/>
              </w:rPr>
            </w:pPr>
          </w:p>
        </w:tc>
      </w:tr>
    </w:tbl>
    <w:p w14:paraId="4721F72C" w14:textId="77777777" w:rsidR="002B1DDA" w:rsidRPr="002B1DDA" w:rsidRDefault="002B1DDA" w:rsidP="00326267"/>
    <w:p w14:paraId="2B60D522" w14:textId="77777777" w:rsidR="00326267" w:rsidRDefault="00326267" w:rsidP="00326267">
      <w:pPr>
        <w:rPr>
          <w:i/>
          <w:iCs/>
        </w:rPr>
      </w:pPr>
      <w:r>
        <w:rPr>
          <w:i/>
          <w:iCs/>
        </w:rPr>
        <w:t>Signed</w:t>
      </w:r>
      <w:r>
        <w:rPr>
          <w:i/>
          <w:iCs/>
        </w:rPr>
        <w:tab/>
        <w:t>_____________________________</w:t>
      </w:r>
    </w:p>
    <w:p w14:paraId="3CDD524B" w14:textId="77777777" w:rsidR="00326267" w:rsidRPr="000F07D3" w:rsidRDefault="00326267" w:rsidP="00326267">
      <w:pPr>
        <w:rPr>
          <w:i/>
          <w:iCs/>
        </w:rPr>
      </w:pPr>
      <w:r>
        <w:rPr>
          <w:i/>
          <w:iCs/>
        </w:rPr>
        <w:t>Dated</w:t>
      </w:r>
      <w:r>
        <w:rPr>
          <w:i/>
          <w:iCs/>
        </w:rPr>
        <w:tab/>
      </w:r>
      <w:r>
        <w:rPr>
          <w:i/>
          <w:iCs/>
        </w:rPr>
        <w:tab/>
        <w:t>________________</w:t>
      </w:r>
    </w:p>
    <w:p w14:paraId="614814A8" w14:textId="2D67A1CC" w:rsidR="00326267" w:rsidRDefault="00326267" w:rsidP="00326267">
      <w:r>
        <w:t xml:space="preserve">Return the completed form to </w:t>
      </w:r>
      <w:r w:rsidR="00FC1D4A">
        <w:t xml:space="preserve">the </w:t>
      </w:r>
      <w:r>
        <w:t>IOL for review</w:t>
      </w:r>
      <w:r w:rsidR="00FC1D4A">
        <w:t>.</w:t>
      </w:r>
    </w:p>
    <w:p w14:paraId="2493D847" w14:textId="6DC8E5ED" w:rsidR="00326267" w:rsidRDefault="00326267" w:rsidP="00326267">
      <w:pPr>
        <w:rPr>
          <w:i/>
          <w:iCs/>
        </w:rPr>
      </w:pPr>
      <w:r w:rsidRPr="00493E2B">
        <w:rPr>
          <w:i/>
          <w:iCs/>
        </w:rPr>
        <w:t>We will contact you if we require further information</w:t>
      </w:r>
      <w:r>
        <w:rPr>
          <w:i/>
          <w:iCs/>
        </w:rPr>
        <w:t xml:space="preserve"> or clarification</w:t>
      </w:r>
      <w:r w:rsidR="00FC1D4A" w:rsidRPr="00FC1D4A">
        <w:rPr>
          <w:i/>
          <w:iCs/>
        </w:rPr>
        <w:t xml:space="preserve"> </w:t>
      </w:r>
      <w:r w:rsidR="00FC1D4A">
        <w:rPr>
          <w:i/>
          <w:iCs/>
        </w:rPr>
        <w:t>how you intend to deliver your scheme of work</w:t>
      </w:r>
      <w:r w:rsidRPr="00493E2B">
        <w:rPr>
          <w:i/>
          <w:iCs/>
        </w:rPr>
        <w:t>.</w:t>
      </w:r>
    </w:p>
    <w:p w14:paraId="714803EE" w14:textId="77777777" w:rsidR="00F66969" w:rsidRDefault="00F66969">
      <w:pPr>
        <w:spacing w:after="160" w:line="259" w:lineRule="auto"/>
      </w:pPr>
      <w:r>
        <w:br w:type="page"/>
      </w:r>
    </w:p>
    <w:p w14:paraId="096B73B8" w14:textId="51DEF41E" w:rsidR="00B35B76" w:rsidRPr="00B35B76" w:rsidRDefault="00D726A0" w:rsidP="00326267">
      <w:r>
        <w:lastRenderedPageBreak/>
        <w:t xml:space="preserve">Level </w:t>
      </w:r>
      <w:r w:rsidR="00876628">
        <w:t>3</w:t>
      </w:r>
      <w:r>
        <w:t xml:space="preserve"> Example</w:t>
      </w:r>
    </w:p>
    <w:p w14:paraId="7A1C1787" w14:textId="77777777" w:rsidR="00B35B76" w:rsidRDefault="00B35B76" w:rsidP="00B35B76">
      <w:pPr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</w:rPr>
        <w:t>Your Scheme of Works must consist of a series of lesson plans that clearly demonstrate that:</w:t>
      </w:r>
    </w:p>
    <w:p w14:paraId="22BF99FE" w14:textId="77777777" w:rsidR="00B35B76" w:rsidRDefault="00B35B76" w:rsidP="00B35B76">
      <w:pPr>
        <w:spacing w:after="0" w:line="240" w:lineRule="auto"/>
        <w:rPr>
          <w:rFonts w:cstheme="minorHAnsi"/>
        </w:rPr>
      </w:pPr>
    </w:p>
    <w:p w14:paraId="2B837A2B" w14:textId="77777777" w:rsidR="00B35B76" w:rsidRDefault="00B35B76" w:rsidP="00B35B76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All relevant Units for the award are being taught,</w:t>
      </w:r>
    </w:p>
    <w:p w14:paraId="6DF295BD" w14:textId="77777777" w:rsidR="00B35B76" w:rsidRDefault="00B35B76" w:rsidP="00B35B76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All criterion for that Unit </w:t>
      </w:r>
      <w:proofErr w:type="gramStart"/>
      <w:r>
        <w:rPr>
          <w:rFonts w:cstheme="minorHAnsi"/>
          <w:sz w:val="22"/>
          <w:szCs w:val="22"/>
        </w:rPr>
        <w:t>are</w:t>
      </w:r>
      <w:proofErr w:type="gramEnd"/>
      <w:r>
        <w:rPr>
          <w:rFonts w:cstheme="minorHAnsi"/>
          <w:sz w:val="22"/>
          <w:szCs w:val="22"/>
        </w:rPr>
        <w:t xml:space="preserve"> being taught,</w:t>
      </w:r>
    </w:p>
    <w:p w14:paraId="0E6776DD" w14:textId="77777777" w:rsidR="00B35B76" w:rsidRDefault="00B35B76" w:rsidP="00B35B76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Timings for the course as a whole, and for the individual elements of the course, are </w:t>
      </w:r>
      <w:proofErr w:type="gramStart"/>
      <w:r>
        <w:rPr>
          <w:rFonts w:cstheme="minorHAnsi"/>
          <w:sz w:val="22"/>
          <w:szCs w:val="22"/>
        </w:rPr>
        <w:t>realistic</w:t>
      </w:r>
      <w:proofErr w:type="gramEnd"/>
    </w:p>
    <w:p w14:paraId="037F19E5" w14:textId="7EB8A33A" w:rsidR="00B35B76" w:rsidRDefault="00B35B76" w:rsidP="008E0A5C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Thought has gone into the overall structure of the course.</w:t>
      </w:r>
    </w:p>
    <w:p w14:paraId="142952CD" w14:textId="77777777" w:rsidR="008E0A5C" w:rsidRPr="008E0A5C" w:rsidRDefault="008E0A5C" w:rsidP="008E0A5C">
      <w:pPr>
        <w:pStyle w:val="ListParagraph"/>
        <w:spacing w:after="0" w:line="240" w:lineRule="auto"/>
        <w:ind w:left="567"/>
        <w:rPr>
          <w:rFonts w:cstheme="minorHAnsi"/>
          <w:sz w:val="22"/>
          <w:szCs w:val="22"/>
        </w:rPr>
      </w:pPr>
    </w:p>
    <w:p w14:paraId="3E1118EB" w14:textId="77777777" w:rsidR="00B35B76" w:rsidRDefault="00B35B76" w:rsidP="00B35B76">
      <w:pPr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</w:rPr>
        <w:t xml:space="preserve">You can deliver each Unit as a standalone lesson, a series of lessons or you could decide to merge elements of different Units, </w:t>
      </w:r>
      <w:proofErr w:type="gramStart"/>
      <w:r>
        <w:rPr>
          <w:rFonts w:cstheme="minorHAnsi"/>
        </w:rPr>
        <w:t>as long as</w:t>
      </w:r>
      <w:proofErr w:type="gramEnd"/>
      <w:r>
        <w:rPr>
          <w:rFonts w:cstheme="minorHAnsi"/>
        </w:rPr>
        <w:t xml:space="preserve"> the conditions detailed below are met.  An example might be that you decide to merge elements of Unit 2 – Fire with Unit 13 – Campfire cooking.</w:t>
      </w:r>
    </w:p>
    <w:p w14:paraId="30F5C816" w14:textId="77777777" w:rsidR="00B35B76" w:rsidRDefault="00B35B76" w:rsidP="00B35B76">
      <w:pPr>
        <w:spacing w:after="0" w:line="240" w:lineRule="auto"/>
        <w:rPr>
          <w:rFonts w:cstheme="minorHAnsi"/>
        </w:rPr>
      </w:pPr>
    </w:p>
    <w:p w14:paraId="6009D03A" w14:textId="77777777" w:rsidR="00B35B76" w:rsidRDefault="00B35B76" w:rsidP="00B35B76">
      <w:pPr>
        <w:spacing w:after="0" w:line="240" w:lineRule="auto"/>
        <w:rPr>
          <w:rFonts w:cstheme="minorHAnsi"/>
        </w:rPr>
      </w:pPr>
      <w:r>
        <w:rPr>
          <w:rFonts w:cstheme="minorHAnsi"/>
        </w:rPr>
        <w:t>Your Scheme of Works must provide detailed content and skill steps that will be taught in each lesson.  This must include:</w:t>
      </w:r>
    </w:p>
    <w:p w14:paraId="738631E9" w14:textId="77777777" w:rsidR="00B35B76" w:rsidRDefault="00B35B76" w:rsidP="00B35B76">
      <w:pPr>
        <w:spacing w:after="0" w:line="240" w:lineRule="auto"/>
        <w:rPr>
          <w:rFonts w:cstheme="minorHAnsi"/>
        </w:rPr>
      </w:pPr>
    </w:p>
    <w:p w14:paraId="7E35A69C" w14:textId="77777777" w:rsidR="00B35B76" w:rsidRDefault="00B35B76" w:rsidP="00B35B76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 clearly identified Unit to which the lesson relates,</w:t>
      </w:r>
    </w:p>
    <w:p w14:paraId="6B45AF52" w14:textId="77777777" w:rsidR="00B35B76" w:rsidRDefault="00B35B76" w:rsidP="00B35B76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Clearly identified criterion to which individual elements of the lesson relate,</w:t>
      </w:r>
    </w:p>
    <w:p w14:paraId="6B63D858" w14:textId="77777777" w:rsidR="00B35B76" w:rsidRDefault="00B35B76" w:rsidP="00B35B76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An appropriate level of detail to demonstrate that the criterion will be met, including content, trainer activity, student activity and any resources required,</w:t>
      </w:r>
    </w:p>
    <w:p w14:paraId="706F9609" w14:textId="77777777" w:rsidR="00B35B76" w:rsidRDefault="00B35B76" w:rsidP="00B35B76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Timings for each element of the lesson.</w:t>
      </w:r>
    </w:p>
    <w:p w14:paraId="03DBD108" w14:textId="77777777" w:rsidR="00B35B76" w:rsidRDefault="00B35B76" w:rsidP="00B35B76">
      <w:pPr>
        <w:spacing w:after="0" w:line="240" w:lineRule="auto"/>
        <w:rPr>
          <w:rFonts w:cstheme="minorHAnsi"/>
          <w:sz w:val="22"/>
          <w:szCs w:val="22"/>
        </w:rPr>
      </w:pPr>
    </w:p>
    <w:p w14:paraId="0764DDF5" w14:textId="761B06EE" w:rsidR="00B35B76" w:rsidRDefault="00B35B76" w:rsidP="008E0A5C">
      <w:pPr>
        <w:spacing w:after="0" w:line="240" w:lineRule="auto"/>
        <w:rPr>
          <w:rFonts w:cstheme="minorHAnsi"/>
        </w:rPr>
        <w:sectPr w:rsidR="00B35B76" w:rsidSect="00BA1E67">
          <w:pgSz w:w="12240" w:h="15840"/>
          <w:pgMar w:top="1440" w:right="1440" w:bottom="1440" w:left="1440" w:header="708" w:footer="708" w:gutter="0"/>
          <w:cols w:space="720"/>
        </w:sectPr>
      </w:pPr>
      <w:r>
        <w:rPr>
          <w:rFonts w:cstheme="minorHAnsi"/>
        </w:rPr>
        <w:t xml:space="preserve">An example is provided below.  Note this is simply an example, you are free to use your own format/template </w:t>
      </w:r>
      <w:proofErr w:type="gramStart"/>
      <w:r>
        <w:rPr>
          <w:rFonts w:cstheme="minorHAnsi"/>
        </w:rPr>
        <w:t>as long as</w:t>
      </w:r>
      <w:proofErr w:type="gramEnd"/>
      <w:r>
        <w:rPr>
          <w:rFonts w:cstheme="minorHAnsi"/>
        </w:rPr>
        <w:t xml:space="preserve"> all of the required information is provided.</w:t>
      </w:r>
    </w:p>
    <w:p w14:paraId="43A3A970" w14:textId="77777777" w:rsidR="00B35B76" w:rsidRDefault="00B35B76" w:rsidP="00B35B76">
      <w:pPr>
        <w:spacing w:after="0" w:line="240" w:lineRule="auto"/>
        <w:rPr>
          <w:rFonts w:cstheme="minorHAnsi"/>
          <w:b/>
          <w:bCs/>
        </w:rPr>
      </w:pPr>
      <w:bookmarkStart w:id="0" w:name="_Hlk93842754"/>
      <w:r>
        <w:rPr>
          <w:rFonts w:cstheme="minorHAnsi"/>
          <w:b/>
          <w:bCs/>
        </w:rPr>
        <w:lastRenderedPageBreak/>
        <w:t>Unit 10 – Tarp shelters &amp; knots</w:t>
      </w:r>
    </w:p>
    <w:bookmarkEnd w:id="0"/>
    <w:p w14:paraId="78A818AF" w14:textId="77777777" w:rsidR="00B35B76" w:rsidRDefault="00B35B76" w:rsidP="00B35B76">
      <w:pPr>
        <w:spacing w:after="0" w:line="240" w:lineRule="auto"/>
        <w:rPr>
          <w:lang w:val="en-US"/>
        </w:rPr>
      </w:pPr>
    </w:p>
    <w:tbl>
      <w:tblPr>
        <w:tblW w:w="14443" w:type="dxa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9"/>
        <w:gridCol w:w="1556"/>
        <w:gridCol w:w="1556"/>
        <w:gridCol w:w="1556"/>
        <w:gridCol w:w="1556"/>
      </w:tblGrid>
      <w:tr w:rsidR="008E0A5C" w14:paraId="17B00F1E" w14:textId="77777777" w:rsidTr="008E0A5C">
        <w:trPr>
          <w:trHeight w:hRule="exact" w:val="283"/>
        </w:trPr>
        <w:tc>
          <w:tcPr>
            <w:tcW w:w="8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63C7DA19" w14:textId="77777777" w:rsidR="00B35B76" w:rsidRDefault="00B35B76">
            <w:pPr>
              <w:spacing w:after="0" w:line="240" w:lineRule="auto"/>
              <w:ind w:left="101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Content</w:t>
            </w:r>
          </w:p>
        </w:tc>
        <w:tc>
          <w:tcPr>
            <w:tcW w:w="1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0506D9E9" w14:textId="77777777" w:rsidR="00B35B76" w:rsidRDefault="00B35B76">
            <w:pPr>
              <w:spacing w:after="0" w:line="240" w:lineRule="auto"/>
              <w:ind w:left="100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Criteria</w:t>
            </w:r>
          </w:p>
        </w:tc>
        <w:tc>
          <w:tcPr>
            <w:tcW w:w="1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2E2778A" w14:textId="77777777" w:rsidR="00B35B76" w:rsidRDefault="00B35B76">
            <w:pPr>
              <w:spacing w:after="0" w:line="240" w:lineRule="auto"/>
              <w:ind w:left="100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Resources</w:t>
            </w:r>
          </w:p>
        </w:tc>
        <w:tc>
          <w:tcPr>
            <w:tcW w:w="1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510D64D" w14:textId="77777777" w:rsidR="00B35B76" w:rsidRDefault="00B35B76">
            <w:pPr>
              <w:spacing w:after="0" w:line="240" w:lineRule="auto"/>
              <w:ind w:left="100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Duration</w:t>
            </w:r>
          </w:p>
        </w:tc>
        <w:tc>
          <w:tcPr>
            <w:tcW w:w="1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21FA3AD7" w14:textId="77777777" w:rsidR="00B35B76" w:rsidRDefault="00B35B76">
            <w:pPr>
              <w:spacing w:after="0" w:line="240" w:lineRule="auto"/>
              <w:ind w:left="100"/>
              <w:rPr>
                <w:b/>
                <w:bCs/>
                <w:spacing w:val="1"/>
                <w:lang w:val="en-US"/>
              </w:rPr>
            </w:pPr>
            <w:r>
              <w:rPr>
                <w:b/>
                <w:bCs/>
                <w:color w:val="000000"/>
                <w:spacing w:val="1"/>
                <w:lang w:val="en-US"/>
              </w:rPr>
              <w:t>Timings</w:t>
            </w:r>
          </w:p>
        </w:tc>
      </w:tr>
      <w:tr w:rsidR="008E0A5C" w14:paraId="5400770A" w14:textId="77777777" w:rsidTr="008E0A5C">
        <w:trPr>
          <w:trHeight w:val="2993"/>
        </w:trPr>
        <w:tc>
          <w:tcPr>
            <w:tcW w:w="8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0B08A" w14:textId="77777777" w:rsidR="00B35B76" w:rsidRPr="008E0A5C" w:rsidRDefault="00B35B76">
            <w:pPr>
              <w:spacing w:after="0" w:line="240" w:lineRule="auto"/>
              <w:ind w:left="101"/>
              <w:rPr>
                <w:lang w:val="en-US"/>
              </w:rPr>
            </w:pPr>
            <w:r w:rsidRPr="008E0A5C">
              <w:rPr>
                <w:lang w:val="en-US"/>
              </w:rPr>
              <w:t xml:space="preserve">Trainer to explain to the students the aims and objectives of the session.  </w:t>
            </w:r>
          </w:p>
          <w:p w14:paraId="44C17247" w14:textId="77777777" w:rsidR="00B35B76" w:rsidRPr="008E0A5C" w:rsidRDefault="00B35B76">
            <w:pPr>
              <w:spacing w:after="0" w:line="240" w:lineRule="auto"/>
              <w:ind w:left="101"/>
              <w:rPr>
                <w:lang w:val="en-US"/>
              </w:rPr>
            </w:pPr>
          </w:p>
          <w:p w14:paraId="4C49E6F5" w14:textId="77777777" w:rsidR="00B35B76" w:rsidRPr="008E0A5C" w:rsidRDefault="00B35B76">
            <w:pPr>
              <w:spacing w:after="0" w:line="240" w:lineRule="auto"/>
              <w:ind w:left="101"/>
              <w:rPr>
                <w:lang w:val="en-US"/>
              </w:rPr>
            </w:pPr>
            <w:r w:rsidRPr="008E0A5C">
              <w:rPr>
                <w:lang w:val="en-US"/>
              </w:rPr>
              <w:t>By the end of the session, students will be able to:</w:t>
            </w:r>
          </w:p>
          <w:p w14:paraId="4A2E24B0" w14:textId="77777777" w:rsidR="00B35B76" w:rsidRPr="008E0A5C" w:rsidRDefault="00B35B76">
            <w:pPr>
              <w:spacing w:after="0" w:line="240" w:lineRule="auto"/>
              <w:ind w:left="101"/>
              <w:rPr>
                <w:lang w:val="en-US"/>
              </w:rPr>
            </w:pPr>
          </w:p>
          <w:p w14:paraId="67424C0D" w14:textId="77777777" w:rsidR="00B35B76" w:rsidRPr="008E0A5C" w:rsidRDefault="00B35B76" w:rsidP="00B35B76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ind w:left="694" w:hanging="567"/>
              <w:rPr>
                <w:rFonts w:cs="Calibri"/>
                <w:sz w:val="22"/>
                <w:szCs w:val="22"/>
                <w:lang w:val="en-US"/>
              </w:rPr>
            </w:pPr>
            <w:r w:rsidRPr="008E0A5C">
              <w:rPr>
                <w:rFonts w:cs="Calibri"/>
                <w:sz w:val="22"/>
                <w:szCs w:val="22"/>
              </w:rPr>
              <w:t xml:space="preserve">Explain how to site a tarp shelter </w:t>
            </w:r>
            <w:proofErr w:type="gramStart"/>
            <w:r w:rsidRPr="008E0A5C">
              <w:rPr>
                <w:rFonts w:cs="Calibri"/>
                <w:sz w:val="22"/>
                <w:szCs w:val="22"/>
              </w:rPr>
              <w:t>taking into account</w:t>
            </w:r>
            <w:proofErr w:type="gramEnd"/>
            <w:r w:rsidRPr="008E0A5C">
              <w:rPr>
                <w:rFonts w:cs="Calibri"/>
                <w:sz w:val="22"/>
                <w:szCs w:val="22"/>
              </w:rPr>
              <w:t xml:space="preserve"> safety and other environmental factors,</w:t>
            </w:r>
          </w:p>
          <w:p w14:paraId="756C7FF0" w14:textId="77777777" w:rsidR="00B35B76" w:rsidRPr="008E0A5C" w:rsidRDefault="00B35B76" w:rsidP="00B35B76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ind w:left="694" w:hanging="567"/>
              <w:rPr>
                <w:rFonts w:cs="Calibri"/>
                <w:sz w:val="22"/>
                <w:szCs w:val="22"/>
              </w:rPr>
            </w:pPr>
            <w:r w:rsidRPr="008E0A5C">
              <w:rPr>
                <w:rFonts w:cs="Calibri"/>
                <w:sz w:val="22"/>
                <w:szCs w:val="22"/>
              </w:rPr>
              <w:t>Pitch a tarp in two different configurations using cordage and appropriate knots,</w:t>
            </w:r>
          </w:p>
          <w:p w14:paraId="5E7505A2" w14:textId="77777777" w:rsidR="00B35B76" w:rsidRPr="008E0A5C" w:rsidRDefault="00B35B76" w:rsidP="00B35B76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ind w:left="694" w:hanging="567"/>
              <w:rPr>
                <w:rFonts w:cs="Calibri"/>
                <w:sz w:val="22"/>
                <w:szCs w:val="22"/>
              </w:rPr>
            </w:pPr>
            <w:r w:rsidRPr="008E0A5C">
              <w:rPr>
                <w:rFonts w:cs="Calibri"/>
                <w:sz w:val="22"/>
                <w:szCs w:val="22"/>
              </w:rPr>
              <w:t>Demonstrate 5 different knots and lashings and describe their bushcraft uses,</w:t>
            </w:r>
          </w:p>
          <w:p w14:paraId="4A6603F9" w14:textId="77777777" w:rsidR="00B35B76" w:rsidRDefault="00B35B76" w:rsidP="00B35B76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ind w:left="694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E0A5C">
              <w:rPr>
                <w:rFonts w:cs="Calibri"/>
                <w:sz w:val="22"/>
                <w:szCs w:val="22"/>
              </w:rPr>
              <w:t>Hank cord or rope in a manner to prevent it becoming tangled.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B3456B" w14:textId="77777777" w:rsidR="00B35B76" w:rsidRDefault="00B35B76">
            <w:pPr>
              <w:spacing w:after="0" w:line="240" w:lineRule="auto"/>
              <w:ind w:left="100"/>
              <w:rPr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67AEB2B" w14:textId="77777777" w:rsidR="00B35B76" w:rsidRDefault="00B35B76">
            <w:pPr>
              <w:spacing w:after="0" w:line="240" w:lineRule="auto"/>
              <w:ind w:left="100"/>
              <w:rPr>
                <w:spacing w:val="1"/>
                <w:lang w:val="en-US"/>
              </w:rPr>
            </w:pPr>
            <w:r>
              <w:rPr>
                <w:lang w:val="en-US"/>
              </w:rPr>
              <w:t>First Aid kit.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49CAD89" w14:textId="77777777" w:rsidR="00B35B76" w:rsidRDefault="00B35B76">
            <w:pPr>
              <w:spacing w:after="0" w:line="240" w:lineRule="auto"/>
              <w:ind w:left="100"/>
              <w:rPr>
                <w:spacing w:val="1"/>
                <w:lang w:val="en-US"/>
              </w:rPr>
            </w:pPr>
            <w:r>
              <w:rPr>
                <w:spacing w:val="1"/>
                <w:lang w:val="en-US"/>
              </w:rPr>
              <w:t>5 minutes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9BA1D3C" w14:textId="77777777" w:rsidR="00B35B76" w:rsidRDefault="00B35B76">
            <w:pPr>
              <w:spacing w:after="0" w:line="240" w:lineRule="auto"/>
              <w:ind w:left="100"/>
              <w:rPr>
                <w:spacing w:val="1"/>
                <w:lang w:val="en-US"/>
              </w:rPr>
            </w:pPr>
            <w:r>
              <w:rPr>
                <w:spacing w:val="1"/>
                <w:lang w:val="en-US"/>
              </w:rPr>
              <w:t>1300 - 1305</w:t>
            </w:r>
          </w:p>
        </w:tc>
      </w:tr>
      <w:tr w:rsidR="008E0A5C" w14:paraId="4CD874E2" w14:textId="77777777" w:rsidTr="006F34BE">
        <w:trPr>
          <w:trHeight w:val="50"/>
        </w:trPr>
        <w:tc>
          <w:tcPr>
            <w:tcW w:w="8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39838" w14:textId="77777777" w:rsidR="00B35B76" w:rsidRPr="008E0A5C" w:rsidRDefault="00B35B76">
            <w:pPr>
              <w:spacing w:after="0" w:line="240" w:lineRule="auto"/>
              <w:ind w:left="101"/>
              <w:rPr>
                <w:lang w:val="en-US"/>
              </w:rPr>
            </w:pPr>
            <w:proofErr w:type="gramStart"/>
            <w:r w:rsidRPr="008E0A5C">
              <w:rPr>
                <w:lang w:val="en-US"/>
              </w:rPr>
              <w:t>Siting</w:t>
            </w:r>
            <w:proofErr w:type="gramEnd"/>
            <w:r w:rsidRPr="008E0A5C">
              <w:rPr>
                <w:lang w:val="en-US"/>
              </w:rPr>
              <w:t xml:space="preserve"> a tarp shelter.  </w:t>
            </w:r>
          </w:p>
          <w:p w14:paraId="2653712A" w14:textId="77777777" w:rsidR="00B35B76" w:rsidRPr="008E0A5C" w:rsidRDefault="00B35B76">
            <w:pPr>
              <w:spacing w:after="0" w:line="240" w:lineRule="auto"/>
              <w:ind w:left="101"/>
              <w:rPr>
                <w:lang w:val="en-US"/>
              </w:rPr>
            </w:pPr>
          </w:p>
          <w:p w14:paraId="6A292369" w14:textId="77777777" w:rsidR="00B35B76" w:rsidRPr="008E0A5C" w:rsidRDefault="00B35B76">
            <w:pPr>
              <w:spacing w:after="0" w:line="240" w:lineRule="auto"/>
              <w:ind w:left="101"/>
              <w:rPr>
                <w:lang w:val="en-US"/>
              </w:rPr>
            </w:pPr>
            <w:r w:rsidRPr="008E0A5C">
              <w:rPr>
                <w:lang w:val="en-US"/>
              </w:rPr>
              <w:t>Question and answer session led by the trainer to enable students to gain an understanding of various factors to consider when siting a tarp shelter such as:</w:t>
            </w:r>
          </w:p>
          <w:p w14:paraId="4740541A" w14:textId="77777777" w:rsidR="00B35B76" w:rsidRPr="008E0A5C" w:rsidRDefault="00B35B76">
            <w:pPr>
              <w:spacing w:after="0" w:line="240" w:lineRule="auto"/>
              <w:ind w:left="101"/>
              <w:rPr>
                <w:lang w:val="en-US"/>
              </w:rPr>
            </w:pPr>
          </w:p>
          <w:p w14:paraId="09E744F0" w14:textId="77777777" w:rsidR="00B35B76" w:rsidRPr="008E0A5C" w:rsidRDefault="00B35B76" w:rsidP="00B35B76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ind w:left="694" w:hanging="567"/>
              <w:rPr>
                <w:rFonts w:cs="Calibri"/>
                <w:sz w:val="22"/>
                <w:szCs w:val="22"/>
                <w:lang w:val="en-US"/>
              </w:rPr>
            </w:pPr>
            <w:r w:rsidRPr="008E0A5C">
              <w:rPr>
                <w:rFonts w:cs="Calibri"/>
                <w:sz w:val="22"/>
                <w:szCs w:val="22"/>
              </w:rPr>
              <w:t>Features to consider when buying a tarp,</w:t>
            </w:r>
          </w:p>
          <w:p w14:paraId="084C565A" w14:textId="77777777" w:rsidR="00B35B76" w:rsidRPr="008E0A5C" w:rsidRDefault="00B35B76" w:rsidP="00B35B76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ind w:left="694" w:hanging="567"/>
              <w:rPr>
                <w:rFonts w:cs="Calibri"/>
                <w:sz w:val="22"/>
                <w:szCs w:val="22"/>
              </w:rPr>
            </w:pPr>
            <w:r w:rsidRPr="008E0A5C">
              <w:rPr>
                <w:rFonts w:cs="Calibri"/>
                <w:sz w:val="22"/>
                <w:szCs w:val="22"/>
              </w:rPr>
              <w:t>Wind direction,</w:t>
            </w:r>
          </w:p>
          <w:p w14:paraId="73995FC8" w14:textId="77777777" w:rsidR="00B35B76" w:rsidRPr="008E0A5C" w:rsidRDefault="00B35B76" w:rsidP="00B35B76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ind w:left="694" w:hanging="567"/>
              <w:rPr>
                <w:rFonts w:cs="Calibri"/>
                <w:sz w:val="22"/>
                <w:szCs w:val="22"/>
              </w:rPr>
            </w:pPr>
            <w:r w:rsidRPr="008E0A5C">
              <w:rPr>
                <w:rFonts w:cs="Calibri"/>
                <w:sz w:val="22"/>
                <w:szCs w:val="22"/>
              </w:rPr>
              <w:t>Hanging and standing deadwood,</w:t>
            </w:r>
          </w:p>
          <w:p w14:paraId="5DFC787C" w14:textId="77777777" w:rsidR="00B35B76" w:rsidRPr="008E0A5C" w:rsidRDefault="00B35B76" w:rsidP="00B35B76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ind w:left="694" w:hanging="567"/>
              <w:rPr>
                <w:rFonts w:cs="Calibri"/>
                <w:sz w:val="22"/>
                <w:szCs w:val="22"/>
              </w:rPr>
            </w:pPr>
            <w:r w:rsidRPr="008E0A5C">
              <w:rPr>
                <w:rFonts w:cs="Calibri"/>
                <w:sz w:val="22"/>
                <w:szCs w:val="22"/>
              </w:rPr>
              <w:t>Insect activity,</w:t>
            </w:r>
          </w:p>
          <w:p w14:paraId="39A71E90" w14:textId="77777777" w:rsidR="00B35B76" w:rsidRPr="008E0A5C" w:rsidRDefault="00B35B76" w:rsidP="00B35B76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ind w:left="694" w:hanging="567"/>
              <w:rPr>
                <w:rFonts w:cs="Calibri"/>
                <w:sz w:val="22"/>
                <w:szCs w:val="22"/>
              </w:rPr>
            </w:pPr>
            <w:r w:rsidRPr="008E0A5C">
              <w:rPr>
                <w:rFonts w:cs="Calibri"/>
                <w:sz w:val="22"/>
                <w:szCs w:val="22"/>
              </w:rPr>
              <w:t>Other animal activity (including protected species such as bats),</w:t>
            </w:r>
          </w:p>
          <w:p w14:paraId="5B4C5B45" w14:textId="77777777" w:rsidR="00B35B76" w:rsidRPr="008E0A5C" w:rsidRDefault="00B35B76" w:rsidP="00B35B76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ind w:left="694" w:hanging="567"/>
              <w:rPr>
                <w:rFonts w:cs="Calibri"/>
                <w:sz w:val="22"/>
                <w:szCs w:val="22"/>
              </w:rPr>
            </w:pPr>
            <w:r w:rsidRPr="008E0A5C">
              <w:rPr>
                <w:rFonts w:cs="Calibri"/>
                <w:sz w:val="22"/>
                <w:szCs w:val="22"/>
              </w:rPr>
              <w:t>Damage to ground flora (including Schedule 8 plants),</w:t>
            </w:r>
          </w:p>
          <w:p w14:paraId="1B56418E" w14:textId="77777777" w:rsidR="00B35B76" w:rsidRPr="008E0A5C" w:rsidRDefault="00B35B76" w:rsidP="00B35B76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ind w:left="694" w:hanging="567"/>
              <w:rPr>
                <w:rFonts w:cs="Calibri"/>
                <w:sz w:val="22"/>
                <w:szCs w:val="22"/>
              </w:rPr>
            </w:pPr>
            <w:r w:rsidRPr="008E0A5C">
              <w:rPr>
                <w:rFonts w:cs="Calibri"/>
                <w:sz w:val="22"/>
                <w:szCs w:val="22"/>
              </w:rPr>
              <w:t>Identifying easily damaged trees (e.g., elder, redwoods, elm),</w:t>
            </w:r>
          </w:p>
          <w:p w14:paraId="571DB61B" w14:textId="77777777" w:rsidR="00B35B76" w:rsidRPr="008E0A5C" w:rsidRDefault="00B35B76" w:rsidP="00B35B76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ind w:left="694" w:hanging="567"/>
              <w:rPr>
                <w:rFonts w:cs="Calibri"/>
                <w:sz w:val="22"/>
                <w:szCs w:val="22"/>
              </w:rPr>
            </w:pPr>
            <w:r w:rsidRPr="008E0A5C">
              <w:rPr>
                <w:rFonts w:cs="Calibri"/>
                <w:sz w:val="22"/>
                <w:szCs w:val="22"/>
              </w:rPr>
              <w:t>Availability of resources,</w:t>
            </w:r>
          </w:p>
          <w:p w14:paraId="29E01BA0" w14:textId="77777777" w:rsidR="00B35B76" w:rsidRPr="008E0A5C" w:rsidRDefault="00B35B76" w:rsidP="00B35B76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ind w:left="694" w:hanging="567"/>
              <w:rPr>
                <w:rFonts w:cs="Calibri"/>
                <w:sz w:val="22"/>
                <w:szCs w:val="22"/>
              </w:rPr>
            </w:pPr>
            <w:r w:rsidRPr="008E0A5C">
              <w:rPr>
                <w:rFonts w:cs="Calibri"/>
                <w:sz w:val="22"/>
                <w:szCs w:val="22"/>
              </w:rPr>
              <w:t>Benefits of ‘leave no trace’ when using a tarp,</w:t>
            </w:r>
          </w:p>
          <w:p w14:paraId="15909F98" w14:textId="77777777" w:rsidR="00B35B76" w:rsidRPr="008E0A5C" w:rsidRDefault="00B35B76" w:rsidP="00B35B76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ind w:left="694" w:hanging="567"/>
              <w:rPr>
                <w:rFonts w:cs="Calibri"/>
                <w:sz w:val="22"/>
                <w:szCs w:val="22"/>
              </w:rPr>
            </w:pPr>
            <w:r w:rsidRPr="008E0A5C">
              <w:rPr>
                <w:rFonts w:cs="Calibri"/>
                <w:sz w:val="22"/>
                <w:szCs w:val="22"/>
              </w:rPr>
              <w:t>The environmental impact of tarp manufacture.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8475538" w14:textId="77777777" w:rsidR="00B35B76" w:rsidRDefault="00B35B76">
            <w:pPr>
              <w:spacing w:after="0" w:line="240" w:lineRule="auto"/>
              <w:ind w:left="100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10.1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39D3EBB" w14:textId="77777777" w:rsidR="00B35B76" w:rsidRDefault="00B35B76">
            <w:pPr>
              <w:spacing w:after="0" w:line="240" w:lineRule="auto"/>
              <w:ind w:left="100"/>
              <w:rPr>
                <w:spacing w:val="1"/>
                <w:lang w:val="en-US"/>
              </w:rPr>
            </w:pPr>
            <w:r>
              <w:rPr>
                <w:lang w:val="en-US"/>
              </w:rPr>
              <w:t>First Aid kit.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27C494E" w14:textId="77777777" w:rsidR="00B35B76" w:rsidRDefault="00B35B76">
            <w:pPr>
              <w:spacing w:after="0" w:line="240" w:lineRule="auto"/>
              <w:ind w:left="100"/>
              <w:rPr>
                <w:lang w:val="en-US"/>
              </w:rPr>
            </w:pPr>
            <w:r>
              <w:rPr>
                <w:spacing w:val="1"/>
                <w:lang w:val="en-US"/>
              </w:rPr>
              <w:t>15 minutes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514DFBF" w14:textId="77777777" w:rsidR="00B35B76" w:rsidRDefault="00B35B76">
            <w:pPr>
              <w:spacing w:after="0" w:line="240" w:lineRule="auto"/>
              <w:ind w:left="100"/>
              <w:rPr>
                <w:lang w:val="en-US"/>
              </w:rPr>
            </w:pPr>
            <w:r>
              <w:rPr>
                <w:spacing w:val="1"/>
                <w:lang w:val="en-US"/>
              </w:rPr>
              <w:t>1305 - 1320</w:t>
            </w:r>
          </w:p>
        </w:tc>
      </w:tr>
      <w:tr w:rsidR="008E0A5C" w14:paraId="069E1AED" w14:textId="77777777" w:rsidTr="008E0A5C">
        <w:trPr>
          <w:trHeight w:hRule="exact" w:val="1883"/>
        </w:trPr>
        <w:tc>
          <w:tcPr>
            <w:tcW w:w="8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8DB6B" w14:textId="77777777" w:rsidR="00B35B76" w:rsidRDefault="00B35B76">
            <w:pPr>
              <w:spacing w:after="0" w:line="240" w:lineRule="auto"/>
              <w:ind w:left="101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Knots </w:t>
            </w:r>
            <w:proofErr w:type="gramStart"/>
            <w:r>
              <w:rPr>
                <w:lang w:val="en-US"/>
              </w:rPr>
              <w:t>including:</w:t>
            </w:r>
            <w:proofErr w:type="gramEnd"/>
            <w:r>
              <w:rPr>
                <w:lang w:val="en-US"/>
              </w:rPr>
              <w:t xml:space="preserve"> timber hitch, Evenk knot, taut line hitch and midshipman’s hitch.</w:t>
            </w:r>
          </w:p>
          <w:p w14:paraId="19D65F21" w14:textId="77777777" w:rsidR="00B35B76" w:rsidRPr="00B35B76" w:rsidRDefault="00B35B76">
            <w:pPr>
              <w:spacing w:after="0" w:line="240" w:lineRule="auto"/>
              <w:ind w:left="101"/>
              <w:rPr>
                <w:sz w:val="22"/>
                <w:szCs w:val="22"/>
                <w:lang w:val="en-US"/>
              </w:rPr>
            </w:pPr>
          </w:p>
          <w:p w14:paraId="500C44DC" w14:textId="77777777" w:rsidR="00B35B76" w:rsidRDefault="00B35B76">
            <w:pPr>
              <w:spacing w:after="0" w:line="240" w:lineRule="auto"/>
              <w:ind w:left="101"/>
              <w:rPr>
                <w:lang w:val="en-US"/>
              </w:rPr>
            </w:pPr>
            <w:r>
              <w:rPr>
                <w:lang w:val="en-US"/>
              </w:rPr>
              <w:t>Trainer to explain the purpose and demonstrates each knot individually and then students practice that knot., first at waist height and then at above head height.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1BA9DE4" w14:textId="77777777" w:rsidR="00B35B76" w:rsidRDefault="00B35B76">
            <w:pPr>
              <w:spacing w:after="0" w:line="240" w:lineRule="auto"/>
              <w:ind w:left="100"/>
              <w:rPr>
                <w:lang w:val="en-US"/>
              </w:rPr>
            </w:pPr>
            <w:r>
              <w:rPr>
                <w:lang w:val="en-US"/>
              </w:rPr>
              <w:t>10.3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47F1DE" w14:textId="77777777" w:rsidR="00B35B76" w:rsidRDefault="00B35B76">
            <w:pPr>
              <w:spacing w:after="0" w:line="240" w:lineRule="auto"/>
              <w:ind w:left="100"/>
              <w:rPr>
                <w:lang w:val="en-US"/>
              </w:rPr>
            </w:pPr>
            <w:r>
              <w:rPr>
                <w:lang w:val="en-US"/>
              </w:rPr>
              <w:t>First Aid kit.</w:t>
            </w:r>
          </w:p>
          <w:p w14:paraId="3616BAC7" w14:textId="77777777" w:rsidR="00B35B76" w:rsidRDefault="00B35B76">
            <w:pPr>
              <w:spacing w:after="0" w:line="240" w:lineRule="auto"/>
              <w:ind w:left="100"/>
              <w:rPr>
                <w:lang w:val="en-US"/>
              </w:rPr>
            </w:pPr>
          </w:p>
          <w:p w14:paraId="210828B4" w14:textId="77777777" w:rsidR="00B35B76" w:rsidRDefault="00B35B76">
            <w:pPr>
              <w:spacing w:after="0" w:line="240" w:lineRule="auto"/>
              <w:ind w:left="100"/>
              <w:rPr>
                <w:lang w:val="en-US"/>
              </w:rPr>
            </w:pPr>
            <w:r>
              <w:rPr>
                <w:lang w:val="en-US"/>
              </w:rPr>
              <w:t>Sufficient paracord for each student.</w:t>
            </w:r>
          </w:p>
          <w:p w14:paraId="510E5503" w14:textId="77777777" w:rsidR="00B35B76" w:rsidRDefault="00B35B76">
            <w:pPr>
              <w:spacing w:after="0" w:line="240" w:lineRule="auto"/>
              <w:ind w:left="100"/>
              <w:rPr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DE022D7" w14:textId="77777777" w:rsidR="00B35B76" w:rsidRDefault="00B35B76">
            <w:pPr>
              <w:spacing w:after="0" w:line="240" w:lineRule="auto"/>
              <w:ind w:left="100"/>
              <w:rPr>
                <w:lang w:val="en-US"/>
              </w:rPr>
            </w:pPr>
            <w:r>
              <w:rPr>
                <w:lang w:val="en-US"/>
              </w:rPr>
              <w:t>30 minutes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AA56847" w14:textId="77777777" w:rsidR="00B35B76" w:rsidRDefault="00B35B76">
            <w:pPr>
              <w:spacing w:after="0" w:line="240" w:lineRule="auto"/>
              <w:ind w:left="100"/>
              <w:rPr>
                <w:spacing w:val="1"/>
                <w:lang w:val="en-US"/>
              </w:rPr>
            </w:pPr>
            <w:r>
              <w:rPr>
                <w:spacing w:val="1"/>
                <w:lang w:val="en-US"/>
              </w:rPr>
              <w:t>1315 - 1350</w:t>
            </w:r>
          </w:p>
        </w:tc>
      </w:tr>
      <w:tr w:rsidR="008E0A5C" w14:paraId="63E6CDA4" w14:textId="77777777" w:rsidTr="008E0A5C">
        <w:trPr>
          <w:trHeight w:hRule="exact" w:val="1158"/>
        </w:trPr>
        <w:tc>
          <w:tcPr>
            <w:tcW w:w="8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BB33C" w14:textId="77777777" w:rsidR="00B35B76" w:rsidRDefault="00B35B76">
            <w:pPr>
              <w:spacing w:after="0" w:line="240" w:lineRule="auto"/>
              <w:ind w:left="101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Hanking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cord</w:t>
            </w:r>
            <w:proofErr w:type="gramEnd"/>
            <w:r>
              <w:rPr>
                <w:lang w:val="en-US"/>
              </w:rPr>
              <w:t>.</w:t>
            </w:r>
          </w:p>
          <w:p w14:paraId="76980D63" w14:textId="77777777" w:rsidR="00B35B76" w:rsidRPr="00B35B76" w:rsidRDefault="00B35B76">
            <w:pPr>
              <w:spacing w:after="0" w:line="240" w:lineRule="auto"/>
              <w:ind w:left="101"/>
              <w:rPr>
                <w:sz w:val="22"/>
                <w:szCs w:val="22"/>
                <w:lang w:val="en-US"/>
              </w:rPr>
            </w:pPr>
          </w:p>
          <w:p w14:paraId="42469443" w14:textId="77777777" w:rsidR="00B35B76" w:rsidRDefault="00B35B76">
            <w:pPr>
              <w:spacing w:after="0" w:line="240" w:lineRule="auto"/>
              <w:ind w:left="101"/>
              <w:rPr>
                <w:lang w:val="en-US"/>
              </w:rPr>
            </w:pPr>
            <w:r>
              <w:rPr>
                <w:lang w:val="en-US"/>
              </w:rPr>
              <w:t xml:space="preserve">Trainer to demonstrate </w:t>
            </w:r>
            <w:proofErr w:type="spellStart"/>
            <w:r>
              <w:rPr>
                <w:lang w:val="en-US"/>
              </w:rPr>
              <w:t>hanking</w:t>
            </w:r>
            <w:proofErr w:type="spellEnd"/>
            <w:r>
              <w:rPr>
                <w:lang w:val="en-US"/>
              </w:rPr>
              <w:t xml:space="preserve"> cord using a Figure 8 and then students hank their own length of cord.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8B2AD93" w14:textId="77777777" w:rsidR="00B35B76" w:rsidRDefault="00B35B76">
            <w:pPr>
              <w:spacing w:after="0" w:line="240" w:lineRule="auto"/>
              <w:ind w:left="100"/>
              <w:rPr>
                <w:lang w:val="en-US"/>
              </w:rPr>
            </w:pPr>
            <w:r>
              <w:rPr>
                <w:lang w:val="en-US"/>
              </w:rPr>
              <w:t>10.4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B9B512" w14:textId="77777777" w:rsidR="00B35B76" w:rsidRDefault="00B35B76">
            <w:pPr>
              <w:spacing w:after="0" w:line="240" w:lineRule="auto"/>
              <w:ind w:left="100"/>
              <w:rPr>
                <w:lang w:val="en-US"/>
              </w:rPr>
            </w:pPr>
            <w:r>
              <w:rPr>
                <w:lang w:val="en-US"/>
              </w:rPr>
              <w:t>First Aid kit.</w:t>
            </w:r>
          </w:p>
          <w:p w14:paraId="1464571F" w14:textId="77777777" w:rsidR="00B35B76" w:rsidRDefault="00B35B76">
            <w:pPr>
              <w:spacing w:after="0" w:line="240" w:lineRule="auto"/>
              <w:ind w:left="100"/>
              <w:rPr>
                <w:lang w:val="en-US"/>
              </w:rPr>
            </w:pPr>
          </w:p>
          <w:p w14:paraId="686F0318" w14:textId="77777777" w:rsidR="00B35B76" w:rsidRDefault="00B35B76">
            <w:pPr>
              <w:spacing w:after="0" w:line="240" w:lineRule="auto"/>
              <w:ind w:left="100"/>
              <w:rPr>
                <w:lang w:val="en-US"/>
              </w:rPr>
            </w:pPr>
            <w:r>
              <w:rPr>
                <w:lang w:val="en-US"/>
              </w:rPr>
              <w:t>Paracord.</w:t>
            </w:r>
          </w:p>
          <w:p w14:paraId="05D6B0D3" w14:textId="77777777" w:rsidR="00B35B76" w:rsidRDefault="00B35B76">
            <w:pPr>
              <w:spacing w:after="0" w:line="240" w:lineRule="auto"/>
              <w:ind w:left="100"/>
              <w:rPr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84A40DB" w14:textId="77777777" w:rsidR="00B35B76" w:rsidRDefault="00B35B76">
            <w:pPr>
              <w:spacing w:after="0" w:line="240" w:lineRule="auto"/>
              <w:ind w:left="100"/>
              <w:rPr>
                <w:lang w:val="en-US"/>
              </w:rPr>
            </w:pPr>
            <w:r>
              <w:rPr>
                <w:lang w:val="en-US"/>
              </w:rPr>
              <w:t>10 minutes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3A6DFDB" w14:textId="77777777" w:rsidR="00B35B76" w:rsidRDefault="00B35B76">
            <w:pPr>
              <w:spacing w:after="0" w:line="240" w:lineRule="auto"/>
              <w:ind w:left="100"/>
              <w:rPr>
                <w:spacing w:val="1"/>
                <w:lang w:val="en-US"/>
              </w:rPr>
            </w:pPr>
            <w:r>
              <w:rPr>
                <w:spacing w:val="1"/>
                <w:lang w:val="en-US"/>
              </w:rPr>
              <w:t>1350 - 1400</w:t>
            </w:r>
          </w:p>
        </w:tc>
      </w:tr>
      <w:tr w:rsidR="008E0A5C" w14:paraId="3AD7F09E" w14:textId="77777777" w:rsidTr="008E0A5C">
        <w:trPr>
          <w:trHeight w:hRule="exact" w:val="283"/>
        </w:trPr>
        <w:tc>
          <w:tcPr>
            <w:tcW w:w="8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6BFACD" w14:textId="77777777" w:rsidR="00B35B76" w:rsidRDefault="00B35B76">
            <w:pPr>
              <w:spacing w:after="0" w:line="240" w:lineRule="auto"/>
              <w:ind w:left="101"/>
              <w:rPr>
                <w:lang w:val="en-US"/>
              </w:rPr>
            </w:pPr>
            <w:r>
              <w:rPr>
                <w:b/>
                <w:bCs/>
                <w:spacing w:val="1"/>
                <w:lang w:val="en-US"/>
              </w:rPr>
              <w:t>B</w:t>
            </w:r>
            <w:r>
              <w:rPr>
                <w:b/>
                <w:bCs/>
                <w:lang w:val="en-US"/>
              </w:rPr>
              <w:t>re</w:t>
            </w:r>
            <w:r>
              <w:rPr>
                <w:b/>
                <w:bCs/>
                <w:spacing w:val="1"/>
                <w:lang w:val="en-US"/>
              </w:rPr>
              <w:t>a</w:t>
            </w:r>
            <w:r>
              <w:rPr>
                <w:b/>
                <w:bCs/>
                <w:lang w:val="en-US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81455E" w14:textId="77777777" w:rsidR="00B35B76" w:rsidRDefault="00B35B76">
            <w:pPr>
              <w:spacing w:after="0" w:line="240" w:lineRule="auto"/>
              <w:ind w:left="100"/>
              <w:rPr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4EF825" w14:textId="77777777" w:rsidR="00B35B76" w:rsidRDefault="00B35B76">
            <w:pPr>
              <w:spacing w:after="0" w:line="240" w:lineRule="auto"/>
              <w:ind w:left="100"/>
              <w:rPr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B928AD7" w14:textId="77777777" w:rsidR="00B35B76" w:rsidRDefault="00B35B76">
            <w:pPr>
              <w:spacing w:after="0" w:line="240" w:lineRule="auto"/>
              <w:ind w:left="100"/>
              <w:rPr>
                <w:lang w:val="en-US"/>
              </w:rPr>
            </w:pPr>
            <w:r>
              <w:rPr>
                <w:spacing w:val="1"/>
                <w:lang w:val="en-US"/>
              </w:rPr>
              <w:t>1</w:t>
            </w:r>
            <w:r>
              <w:rPr>
                <w:lang w:val="en-US"/>
              </w:rPr>
              <w:t>0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m</w:t>
            </w:r>
            <w:r>
              <w:rPr>
                <w:spacing w:val="-1"/>
                <w:lang w:val="en-US"/>
              </w:rPr>
              <w:t>i</w:t>
            </w:r>
            <w:r>
              <w:rPr>
                <w:spacing w:val="1"/>
                <w:lang w:val="en-US"/>
              </w:rPr>
              <w:t>n</w:t>
            </w:r>
            <w:r>
              <w:rPr>
                <w:lang w:val="en-US"/>
              </w:rPr>
              <w:t>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FE54D6C" w14:textId="77777777" w:rsidR="00B35B76" w:rsidRDefault="00B35B76">
            <w:pPr>
              <w:spacing w:after="0" w:line="240" w:lineRule="auto"/>
              <w:ind w:left="100"/>
              <w:rPr>
                <w:spacing w:val="1"/>
                <w:lang w:val="en-US"/>
              </w:rPr>
            </w:pPr>
            <w:r>
              <w:rPr>
                <w:spacing w:val="1"/>
                <w:lang w:val="en-US"/>
              </w:rPr>
              <w:t>1400 - 1410</w:t>
            </w:r>
          </w:p>
        </w:tc>
      </w:tr>
      <w:tr w:rsidR="008E0A5C" w14:paraId="49CD7D3C" w14:textId="77777777" w:rsidTr="008E0A5C">
        <w:trPr>
          <w:trHeight w:hRule="exact" w:val="2013"/>
        </w:trPr>
        <w:tc>
          <w:tcPr>
            <w:tcW w:w="8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6A2B6" w14:textId="77777777" w:rsidR="00B35B76" w:rsidRDefault="00B35B76">
            <w:pPr>
              <w:spacing w:after="0" w:line="240" w:lineRule="auto"/>
              <w:ind w:left="101"/>
              <w:rPr>
                <w:lang w:val="en-US"/>
              </w:rPr>
            </w:pPr>
            <w:r>
              <w:rPr>
                <w:lang w:val="en-US"/>
              </w:rPr>
              <w:t>Basic tarp configurations – ‘A’ frame and open sided.</w:t>
            </w:r>
          </w:p>
          <w:p w14:paraId="100CD445" w14:textId="77777777" w:rsidR="00B35B76" w:rsidRPr="00B35B76" w:rsidRDefault="00B35B76">
            <w:pPr>
              <w:spacing w:after="0" w:line="240" w:lineRule="auto"/>
              <w:ind w:left="101"/>
              <w:rPr>
                <w:sz w:val="22"/>
                <w:szCs w:val="22"/>
                <w:lang w:val="en-US"/>
              </w:rPr>
            </w:pPr>
          </w:p>
          <w:p w14:paraId="57381EBA" w14:textId="77777777" w:rsidR="00B35B76" w:rsidRDefault="00B35B76">
            <w:pPr>
              <w:spacing w:after="0" w:line="240" w:lineRule="auto"/>
              <w:ind w:left="101"/>
              <w:rPr>
                <w:lang w:val="en-US"/>
              </w:rPr>
            </w:pPr>
            <w:r>
              <w:rPr>
                <w:lang w:val="en-US"/>
              </w:rPr>
              <w:t>Trainer to demonstrate putting up an ‘A’ frame tarp and then students put up a ‘A’ frame tarp in pairs.</w:t>
            </w:r>
          </w:p>
          <w:p w14:paraId="1EFFA03C" w14:textId="77777777" w:rsidR="00B35B76" w:rsidRPr="00B35B76" w:rsidRDefault="00B35B76">
            <w:pPr>
              <w:spacing w:after="0" w:line="240" w:lineRule="auto"/>
              <w:ind w:left="101"/>
              <w:rPr>
                <w:sz w:val="22"/>
                <w:szCs w:val="22"/>
                <w:lang w:val="en-US"/>
              </w:rPr>
            </w:pPr>
          </w:p>
          <w:p w14:paraId="4FB2EF65" w14:textId="77777777" w:rsidR="00B35B76" w:rsidRDefault="00B35B76">
            <w:pPr>
              <w:spacing w:after="0" w:line="240" w:lineRule="auto"/>
              <w:ind w:left="101"/>
              <w:rPr>
                <w:lang w:val="en-US"/>
              </w:rPr>
            </w:pPr>
            <w:r>
              <w:rPr>
                <w:lang w:val="en-US"/>
              </w:rPr>
              <w:t>Trainer to demonstrate putting up an open sided tarp and then students put up an open sided tarp in pairs.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96C81D" w14:textId="77777777" w:rsidR="00B35B76" w:rsidRDefault="00B35B76">
            <w:pPr>
              <w:spacing w:after="0" w:line="240" w:lineRule="auto"/>
              <w:ind w:left="100"/>
              <w:rPr>
                <w:lang w:val="en-US"/>
              </w:rPr>
            </w:pPr>
            <w:r>
              <w:rPr>
                <w:lang w:val="en-US"/>
              </w:rPr>
              <w:t>10.2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87D2E2" w14:textId="77777777" w:rsidR="00B35B76" w:rsidRDefault="00B35B76">
            <w:pPr>
              <w:spacing w:after="0" w:line="240" w:lineRule="auto"/>
              <w:ind w:left="100"/>
              <w:rPr>
                <w:lang w:val="en-US"/>
              </w:rPr>
            </w:pPr>
            <w:r>
              <w:rPr>
                <w:lang w:val="en-US"/>
              </w:rPr>
              <w:t>First Aid kit.</w:t>
            </w:r>
          </w:p>
          <w:p w14:paraId="0AB1F37C" w14:textId="77777777" w:rsidR="00B35B76" w:rsidRDefault="00B35B76">
            <w:pPr>
              <w:spacing w:after="0" w:line="240" w:lineRule="auto"/>
              <w:ind w:left="100"/>
              <w:rPr>
                <w:lang w:val="en-US"/>
              </w:rPr>
            </w:pPr>
          </w:p>
          <w:p w14:paraId="67D6852E" w14:textId="77777777" w:rsidR="00B35B76" w:rsidRDefault="00B35B76">
            <w:pPr>
              <w:spacing w:after="0" w:line="240" w:lineRule="auto"/>
              <w:ind w:left="100"/>
              <w:rPr>
                <w:lang w:val="en-US"/>
              </w:rPr>
            </w:pPr>
            <w:r>
              <w:rPr>
                <w:lang w:val="en-US"/>
              </w:rPr>
              <w:t>1 tarp between 2 students.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BC02B33" w14:textId="77777777" w:rsidR="00B35B76" w:rsidRDefault="00B35B76">
            <w:pPr>
              <w:spacing w:after="0" w:line="240" w:lineRule="auto"/>
              <w:ind w:left="100"/>
              <w:rPr>
                <w:lang w:val="en-US"/>
              </w:rPr>
            </w:pPr>
            <w:r>
              <w:rPr>
                <w:lang w:val="en-US"/>
              </w:rPr>
              <w:t>60 minutes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646162D" w14:textId="77777777" w:rsidR="00B35B76" w:rsidRDefault="00B35B76">
            <w:pPr>
              <w:spacing w:after="0" w:line="240" w:lineRule="auto"/>
              <w:ind w:left="100"/>
              <w:rPr>
                <w:spacing w:val="1"/>
                <w:lang w:val="en-US"/>
              </w:rPr>
            </w:pPr>
            <w:r>
              <w:rPr>
                <w:spacing w:val="1"/>
                <w:lang w:val="en-US"/>
              </w:rPr>
              <w:t>1410 - 1510</w:t>
            </w:r>
          </w:p>
        </w:tc>
      </w:tr>
      <w:tr w:rsidR="008E0A5C" w14:paraId="17DFBF80" w14:textId="77777777" w:rsidTr="008E0A5C">
        <w:trPr>
          <w:trHeight w:hRule="exact" w:val="283"/>
        </w:trPr>
        <w:tc>
          <w:tcPr>
            <w:tcW w:w="8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4A4C2C" w14:textId="77777777" w:rsidR="00B35B76" w:rsidRDefault="00B35B76">
            <w:pPr>
              <w:spacing w:after="0" w:line="240" w:lineRule="auto"/>
              <w:ind w:left="101"/>
              <w:rPr>
                <w:lang w:val="en-US"/>
              </w:rPr>
            </w:pPr>
            <w:r>
              <w:rPr>
                <w:b/>
                <w:bCs/>
                <w:spacing w:val="1"/>
                <w:lang w:val="en-US"/>
              </w:rPr>
              <w:t>B</w:t>
            </w:r>
            <w:r>
              <w:rPr>
                <w:b/>
                <w:bCs/>
                <w:lang w:val="en-US"/>
              </w:rPr>
              <w:t>re</w:t>
            </w:r>
            <w:r>
              <w:rPr>
                <w:b/>
                <w:bCs/>
                <w:spacing w:val="1"/>
                <w:lang w:val="en-US"/>
              </w:rPr>
              <w:t>a</w:t>
            </w:r>
            <w:r>
              <w:rPr>
                <w:b/>
                <w:bCs/>
                <w:lang w:val="en-US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C592AF9" w14:textId="77777777" w:rsidR="00B35B76" w:rsidRDefault="00B35B76">
            <w:pPr>
              <w:spacing w:after="0" w:line="240" w:lineRule="auto"/>
              <w:ind w:left="100"/>
              <w:rPr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D25705" w14:textId="77777777" w:rsidR="00B35B76" w:rsidRDefault="00B35B76">
            <w:pPr>
              <w:spacing w:after="0" w:line="240" w:lineRule="auto"/>
              <w:ind w:left="100"/>
              <w:rPr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7611602" w14:textId="77777777" w:rsidR="00B35B76" w:rsidRDefault="00B35B76">
            <w:pPr>
              <w:spacing w:after="0" w:line="240" w:lineRule="auto"/>
              <w:ind w:left="100"/>
              <w:rPr>
                <w:lang w:val="en-US"/>
              </w:rPr>
            </w:pPr>
            <w:r>
              <w:rPr>
                <w:spacing w:val="1"/>
                <w:lang w:val="en-US"/>
              </w:rPr>
              <w:t>1</w:t>
            </w:r>
            <w:r>
              <w:rPr>
                <w:lang w:val="en-US"/>
              </w:rPr>
              <w:t>0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m</w:t>
            </w:r>
            <w:r>
              <w:rPr>
                <w:spacing w:val="-1"/>
                <w:lang w:val="en-US"/>
              </w:rPr>
              <w:t>i</w:t>
            </w:r>
            <w:r>
              <w:rPr>
                <w:spacing w:val="1"/>
                <w:lang w:val="en-US"/>
              </w:rPr>
              <w:t>n</w:t>
            </w:r>
            <w:r>
              <w:rPr>
                <w:lang w:val="en-US"/>
              </w:rPr>
              <w:t>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2963799" w14:textId="77777777" w:rsidR="00B35B76" w:rsidRDefault="00B35B76">
            <w:pPr>
              <w:spacing w:after="0" w:line="240" w:lineRule="auto"/>
              <w:ind w:left="100"/>
              <w:rPr>
                <w:spacing w:val="1"/>
                <w:lang w:val="en-US"/>
              </w:rPr>
            </w:pPr>
            <w:r>
              <w:rPr>
                <w:spacing w:val="1"/>
                <w:lang w:val="en-US"/>
              </w:rPr>
              <w:t>1510 - 1520</w:t>
            </w:r>
          </w:p>
        </w:tc>
      </w:tr>
      <w:tr w:rsidR="008E0A5C" w14:paraId="7AA2C63C" w14:textId="77777777" w:rsidTr="006F34BE">
        <w:trPr>
          <w:trHeight w:hRule="exact" w:val="2031"/>
        </w:trPr>
        <w:tc>
          <w:tcPr>
            <w:tcW w:w="8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25FF2" w14:textId="77777777" w:rsidR="00B35B76" w:rsidRDefault="00B35B76">
            <w:pPr>
              <w:spacing w:after="0" w:line="240" w:lineRule="auto"/>
              <w:ind w:left="103"/>
              <w:rPr>
                <w:lang w:val="en-US"/>
              </w:rPr>
            </w:pPr>
            <w:r>
              <w:rPr>
                <w:lang w:val="en-US"/>
              </w:rPr>
              <w:t xml:space="preserve">Lashings </w:t>
            </w:r>
            <w:proofErr w:type="gramStart"/>
            <w:r>
              <w:rPr>
                <w:lang w:val="en-US"/>
              </w:rPr>
              <w:t>including</w:t>
            </w:r>
            <w:proofErr w:type="gramEnd"/>
            <w:r>
              <w:rPr>
                <w:lang w:val="en-US"/>
              </w:rPr>
              <w:t xml:space="preserve"> square lashing and diagonal lashing.</w:t>
            </w:r>
          </w:p>
          <w:p w14:paraId="24E7CDF0" w14:textId="77777777" w:rsidR="00B35B76" w:rsidRPr="00B35B76" w:rsidRDefault="00B35B76">
            <w:pPr>
              <w:spacing w:after="0" w:line="240" w:lineRule="auto"/>
              <w:ind w:left="103"/>
              <w:rPr>
                <w:sz w:val="22"/>
                <w:szCs w:val="22"/>
                <w:lang w:val="en-US"/>
              </w:rPr>
            </w:pPr>
          </w:p>
          <w:p w14:paraId="6BD42FF3" w14:textId="77777777" w:rsidR="00B35B76" w:rsidRDefault="00B35B76">
            <w:pPr>
              <w:spacing w:after="0" w:line="240" w:lineRule="auto"/>
              <w:ind w:left="103"/>
              <w:rPr>
                <w:lang w:val="en-US"/>
              </w:rPr>
            </w:pPr>
            <w:r>
              <w:rPr>
                <w:lang w:val="en-US"/>
              </w:rPr>
              <w:t>Trainer to explain the purpose of a square lashing, demonstrate tying a square lashing and then students tie a square lashing individually.</w:t>
            </w:r>
          </w:p>
          <w:p w14:paraId="46406D38" w14:textId="77777777" w:rsidR="00B35B76" w:rsidRPr="00B35B76" w:rsidRDefault="00B35B76">
            <w:pPr>
              <w:spacing w:after="0" w:line="240" w:lineRule="auto"/>
              <w:ind w:left="103"/>
              <w:rPr>
                <w:sz w:val="22"/>
                <w:szCs w:val="22"/>
                <w:lang w:val="en-US"/>
              </w:rPr>
            </w:pPr>
          </w:p>
          <w:p w14:paraId="30AAE592" w14:textId="77777777" w:rsidR="00B35B76" w:rsidRDefault="00B35B76">
            <w:pPr>
              <w:spacing w:after="0" w:line="240" w:lineRule="auto"/>
              <w:ind w:left="103"/>
              <w:rPr>
                <w:lang w:val="en-US"/>
              </w:rPr>
            </w:pPr>
            <w:r>
              <w:rPr>
                <w:lang w:val="en-US"/>
              </w:rPr>
              <w:t>Trainer to explain the purpose of a diagonal lashing, demonstrate tying a diagonal lashing and then students tie a diagonal lashing individually.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735DEEB" w14:textId="77777777" w:rsidR="00B35B76" w:rsidRDefault="00B35B76">
            <w:pPr>
              <w:spacing w:after="0" w:line="240" w:lineRule="auto"/>
              <w:ind w:left="102"/>
              <w:rPr>
                <w:lang w:val="en-US"/>
              </w:rPr>
            </w:pPr>
            <w:r>
              <w:rPr>
                <w:lang w:val="en-US"/>
              </w:rPr>
              <w:t>10.3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8B59EC8" w14:textId="77777777" w:rsidR="00B35B76" w:rsidRDefault="00B35B76">
            <w:pPr>
              <w:spacing w:after="0" w:line="240" w:lineRule="auto"/>
              <w:ind w:left="102"/>
              <w:rPr>
                <w:lang w:val="en-US"/>
              </w:rPr>
            </w:pPr>
            <w:r>
              <w:rPr>
                <w:lang w:val="en-US"/>
              </w:rPr>
              <w:t>First Aid kit.</w:t>
            </w:r>
          </w:p>
          <w:p w14:paraId="4A994E73" w14:textId="77777777" w:rsidR="00B35B76" w:rsidRDefault="00B35B76">
            <w:pPr>
              <w:spacing w:after="0" w:line="240" w:lineRule="auto"/>
              <w:ind w:left="102"/>
              <w:rPr>
                <w:lang w:val="en-US"/>
              </w:rPr>
            </w:pPr>
          </w:p>
          <w:p w14:paraId="76636BEA" w14:textId="77777777" w:rsidR="00B35B76" w:rsidRDefault="00B35B76">
            <w:pPr>
              <w:spacing w:after="0" w:line="240" w:lineRule="auto"/>
              <w:ind w:left="102"/>
              <w:rPr>
                <w:lang w:val="en-US"/>
              </w:rPr>
            </w:pPr>
            <w:r>
              <w:rPr>
                <w:lang w:val="en-US"/>
              </w:rPr>
              <w:t>Sufficient paracord and 2 spars for each student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F2FDD8D" w14:textId="77777777" w:rsidR="00B35B76" w:rsidRDefault="00B35B76">
            <w:pPr>
              <w:spacing w:after="0" w:line="240" w:lineRule="auto"/>
              <w:ind w:left="102"/>
              <w:rPr>
                <w:lang w:val="en-US"/>
              </w:rPr>
            </w:pPr>
            <w:r>
              <w:rPr>
                <w:lang w:val="en-US"/>
              </w:rPr>
              <w:t>40 mins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A5359A4" w14:textId="77777777" w:rsidR="00B35B76" w:rsidRDefault="00B35B76">
            <w:pPr>
              <w:spacing w:after="0" w:line="240" w:lineRule="auto"/>
              <w:ind w:left="102"/>
              <w:rPr>
                <w:lang w:val="en-US"/>
              </w:rPr>
            </w:pPr>
            <w:r>
              <w:rPr>
                <w:lang w:val="en-US"/>
              </w:rPr>
              <w:t>1520 - 1600</w:t>
            </w:r>
          </w:p>
        </w:tc>
      </w:tr>
    </w:tbl>
    <w:p w14:paraId="75359061" w14:textId="77777777" w:rsidR="00B35B76" w:rsidRPr="00B35B76" w:rsidRDefault="00B35B76" w:rsidP="00326267"/>
    <w:sectPr w:rsidR="00B35B76" w:rsidRPr="00B35B76" w:rsidSect="00BA1E67">
      <w:headerReference w:type="default" r:id="rId7"/>
      <w:footerReference w:type="default" r:id="rId8"/>
      <w:pgSz w:w="16838" w:h="11906" w:orient="landscape"/>
      <w:pgMar w:top="1985" w:right="2269" w:bottom="993" w:left="851" w:header="426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8221" w14:textId="77777777" w:rsidR="00BA1E67" w:rsidRDefault="00BA1E67" w:rsidP="00326267">
      <w:pPr>
        <w:spacing w:after="0" w:line="240" w:lineRule="auto"/>
      </w:pPr>
      <w:r>
        <w:separator/>
      </w:r>
    </w:p>
  </w:endnote>
  <w:endnote w:type="continuationSeparator" w:id="0">
    <w:p w14:paraId="277E9269" w14:textId="77777777" w:rsidR="00BA1E67" w:rsidRDefault="00BA1E67" w:rsidP="0032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FE65" w14:textId="31FD6244" w:rsidR="00326267" w:rsidRDefault="00326267">
    <w:pPr>
      <w:pStyle w:val="Footer"/>
    </w:pPr>
    <w:r>
      <w:rPr>
        <w:color w:val="7F7F7F" w:themeColor="text1" w:themeTint="80"/>
        <w:sz w:val="16"/>
        <w:szCs w:val="16"/>
      </w:rPr>
      <w:t>Application to Deliver</w:t>
    </w:r>
    <w:r w:rsidRPr="00783BF0">
      <w:rPr>
        <w:color w:val="7F7F7F" w:themeColor="text1" w:themeTint="80"/>
        <w:sz w:val="16"/>
        <w:szCs w:val="16"/>
      </w:rPr>
      <w:t xml:space="preserve"> Bushcraft Award</w:t>
    </w:r>
    <w:r>
      <w:rPr>
        <w:color w:val="7F7F7F" w:themeColor="text1" w:themeTint="80"/>
        <w:sz w:val="16"/>
        <w:szCs w:val="16"/>
      </w:rPr>
      <w:t xml:space="preserve">s </w:t>
    </w:r>
    <w:r w:rsidRPr="00783BF0">
      <w:rPr>
        <w:color w:val="7F7F7F" w:themeColor="text1" w:themeTint="80"/>
        <w:sz w:val="16"/>
        <w:szCs w:val="16"/>
      </w:rPr>
      <w:t>–</w:t>
    </w:r>
    <w:r w:rsidR="00E45A9C">
      <w:rPr>
        <w:color w:val="7F7F7F" w:themeColor="text1" w:themeTint="80"/>
        <w:sz w:val="16"/>
        <w:szCs w:val="16"/>
      </w:rPr>
      <w:t xml:space="preserve"> Version 1</w:t>
    </w:r>
  </w:p>
  <w:p w14:paraId="340548C5" w14:textId="77777777" w:rsidR="00326267" w:rsidRDefault="003262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09C3D" w14:textId="77777777" w:rsidR="00BA1E67" w:rsidRDefault="00BA1E67" w:rsidP="00326267">
      <w:pPr>
        <w:spacing w:after="0" w:line="240" w:lineRule="auto"/>
      </w:pPr>
      <w:r>
        <w:separator/>
      </w:r>
    </w:p>
  </w:footnote>
  <w:footnote w:type="continuationSeparator" w:id="0">
    <w:p w14:paraId="62911836" w14:textId="77777777" w:rsidR="00BA1E67" w:rsidRDefault="00BA1E67" w:rsidP="00326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0FF9" w14:textId="27831460" w:rsidR="00326267" w:rsidRDefault="0032626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0E58E2" wp14:editId="0E74B68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99740" cy="976496"/>
          <wp:effectExtent l="0" t="0" r="0" b="1905"/>
          <wp:wrapNone/>
          <wp:docPr id="44905058" name="Picture 44905058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h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9740" cy="976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3DE3CB" w14:textId="77777777" w:rsidR="00326267" w:rsidRDefault="003262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91D"/>
    <w:multiLevelType w:val="hybridMultilevel"/>
    <w:tmpl w:val="E61C5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1337E"/>
    <w:multiLevelType w:val="hybridMultilevel"/>
    <w:tmpl w:val="6F26A612"/>
    <w:lvl w:ilvl="0" w:tplc="08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5E1463BC"/>
    <w:multiLevelType w:val="hybridMultilevel"/>
    <w:tmpl w:val="BD7CB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03386"/>
    <w:multiLevelType w:val="hybridMultilevel"/>
    <w:tmpl w:val="94A63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D2715"/>
    <w:multiLevelType w:val="hybridMultilevel"/>
    <w:tmpl w:val="F35E0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451977">
    <w:abstractNumId w:val="2"/>
  </w:num>
  <w:num w:numId="2" w16cid:durableId="703529356">
    <w:abstractNumId w:val="4"/>
  </w:num>
  <w:num w:numId="3" w16cid:durableId="931478334">
    <w:abstractNumId w:val="0"/>
  </w:num>
  <w:num w:numId="4" w16cid:durableId="1108155695">
    <w:abstractNumId w:val="3"/>
  </w:num>
  <w:num w:numId="5" w16cid:durableId="93869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67"/>
    <w:rsid w:val="000251FA"/>
    <w:rsid w:val="00070EF2"/>
    <w:rsid w:val="0008267F"/>
    <w:rsid w:val="000A108B"/>
    <w:rsid w:val="000B4096"/>
    <w:rsid w:val="0013443C"/>
    <w:rsid w:val="00154112"/>
    <w:rsid w:val="001723A2"/>
    <w:rsid w:val="001E0E2D"/>
    <w:rsid w:val="001F297B"/>
    <w:rsid w:val="001F51E7"/>
    <w:rsid w:val="0021025B"/>
    <w:rsid w:val="002150FA"/>
    <w:rsid w:val="00240A2C"/>
    <w:rsid w:val="00241080"/>
    <w:rsid w:val="00296FB6"/>
    <w:rsid w:val="002A245D"/>
    <w:rsid w:val="002B1DDA"/>
    <w:rsid w:val="002E5822"/>
    <w:rsid w:val="00326267"/>
    <w:rsid w:val="00327C55"/>
    <w:rsid w:val="003462BB"/>
    <w:rsid w:val="00392BD0"/>
    <w:rsid w:val="003B3C76"/>
    <w:rsid w:val="003B7EC5"/>
    <w:rsid w:val="003D4694"/>
    <w:rsid w:val="00437EE5"/>
    <w:rsid w:val="00461424"/>
    <w:rsid w:val="00491178"/>
    <w:rsid w:val="004B503E"/>
    <w:rsid w:val="004E3AEF"/>
    <w:rsid w:val="004F0F8B"/>
    <w:rsid w:val="004F1AEE"/>
    <w:rsid w:val="004F56BD"/>
    <w:rsid w:val="0056567F"/>
    <w:rsid w:val="005711C8"/>
    <w:rsid w:val="0057677B"/>
    <w:rsid w:val="00595734"/>
    <w:rsid w:val="005A20AF"/>
    <w:rsid w:val="005E073C"/>
    <w:rsid w:val="00622C15"/>
    <w:rsid w:val="00636D6C"/>
    <w:rsid w:val="0069127C"/>
    <w:rsid w:val="006F34BE"/>
    <w:rsid w:val="00704702"/>
    <w:rsid w:val="00713A49"/>
    <w:rsid w:val="007253BD"/>
    <w:rsid w:val="00727C2D"/>
    <w:rsid w:val="007466BD"/>
    <w:rsid w:val="00753F70"/>
    <w:rsid w:val="007724B5"/>
    <w:rsid w:val="007775A5"/>
    <w:rsid w:val="0078167D"/>
    <w:rsid w:val="007878F0"/>
    <w:rsid w:val="00792CF9"/>
    <w:rsid w:val="007E062B"/>
    <w:rsid w:val="00810A31"/>
    <w:rsid w:val="0087037D"/>
    <w:rsid w:val="00873EC0"/>
    <w:rsid w:val="00876628"/>
    <w:rsid w:val="00890A90"/>
    <w:rsid w:val="0089517C"/>
    <w:rsid w:val="008B708A"/>
    <w:rsid w:val="008B74C7"/>
    <w:rsid w:val="008E0A5C"/>
    <w:rsid w:val="00921553"/>
    <w:rsid w:val="0092651F"/>
    <w:rsid w:val="00960CC8"/>
    <w:rsid w:val="0097340E"/>
    <w:rsid w:val="009772C5"/>
    <w:rsid w:val="009D78BD"/>
    <w:rsid w:val="009E7472"/>
    <w:rsid w:val="00A00258"/>
    <w:rsid w:val="00A054DE"/>
    <w:rsid w:val="00A068E9"/>
    <w:rsid w:val="00A21EF6"/>
    <w:rsid w:val="00AD08CF"/>
    <w:rsid w:val="00AF1B98"/>
    <w:rsid w:val="00AF6156"/>
    <w:rsid w:val="00B03DA2"/>
    <w:rsid w:val="00B31F3C"/>
    <w:rsid w:val="00B35B76"/>
    <w:rsid w:val="00B61B1E"/>
    <w:rsid w:val="00B922CC"/>
    <w:rsid w:val="00BA1E67"/>
    <w:rsid w:val="00BB7C98"/>
    <w:rsid w:val="00BC1944"/>
    <w:rsid w:val="00C2266E"/>
    <w:rsid w:val="00C86011"/>
    <w:rsid w:val="00CB3C2E"/>
    <w:rsid w:val="00CD3308"/>
    <w:rsid w:val="00D4322D"/>
    <w:rsid w:val="00D51506"/>
    <w:rsid w:val="00D62A2C"/>
    <w:rsid w:val="00D726A0"/>
    <w:rsid w:val="00D857FC"/>
    <w:rsid w:val="00DC033E"/>
    <w:rsid w:val="00DC1BB4"/>
    <w:rsid w:val="00DE11EA"/>
    <w:rsid w:val="00DE53C5"/>
    <w:rsid w:val="00DF6B23"/>
    <w:rsid w:val="00E34F2C"/>
    <w:rsid w:val="00E4163D"/>
    <w:rsid w:val="00E45A9C"/>
    <w:rsid w:val="00E9281F"/>
    <w:rsid w:val="00EB7314"/>
    <w:rsid w:val="00ED7A91"/>
    <w:rsid w:val="00F228A4"/>
    <w:rsid w:val="00F41234"/>
    <w:rsid w:val="00F47A58"/>
    <w:rsid w:val="00F52F56"/>
    <w:rsid w:val="00F62BFF"/>
    <w:rsid w:val="00F66969"/>
    <w:rsid w:val="00F7149D"/>
    <w:rsid w:val="00F81BF4"/>
    <w:rsid w:val="00F93418"/>
    <w:rsid w:val="00F94EFA"/>
    <w:rsid w:val="00FC1D4A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4AA74"/>
  <w15:chartTrackingRefBased/>
  <w15:docId w15:val="{370E247C-3EE9-45A2-AABA-93E1A432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2BB"/>
    <w:pPr>
      <w:spacing w:after="180" w:line="276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6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26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26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262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2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2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2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2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2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6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6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267"/>
    <w:rPr>
      <w:i/>
      <w:iCs/>
      <w:color w:val="404040" w:themeColor="text1" w:themeTint="BF"/>
    </w:rPr>
  </w:style>
  <w:style w:type="paragraph" w:styleId="ListParagraph">
    <w:name w:val="List Paragraph"/>
    <w:aliases w:val="Process Details"/>
    <w:basedOn w:val="Normal"/>
    <w:link w:val="ListParagraphChar"/>
    <w:uiPriority w:val="34"/>
    <w:qFormat/>
    <w:rsid w:val="003262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62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2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626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62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267"/>
  </w:style>
  <w:style w:type="paragraph" w:styleId="Footer">
    <w:name w:val="footer"/>
    <w:basedOn w:val="Normal"/>
    <w:link w:val="FooterChar"/>
    <w:uiPriority w:val="99"/>
    <w:unhideWhenUsed/>
    <w:rsid w:val="003262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267"/>
  </w:style>
  <w:style w:type="table" w:styleId="TableGrid">
    <w:name w:val="Table Grid"/>
    <w:basedOn w:val="TableNormal"/>
    <w:uiPriority w:val="59"/>
    <w:rsid w:val="00326267"/>
    <w:pPr>
      <w:spacing w:after="200" w:line="276" w:lineRule="auto"/>
    </w:pPr>
    <w:rPr>
      <w:rFonts w:ascii="Calibri" w:eastAsia="Calibri" w:hAnsi="Calibri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Process Details Char"/>
    <w:link w:val="ListParagraph"/>
    <w:uiPriority w:val="34"/>
    <w:rsid w:val="00326267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2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Retallick</dc:creator>
  <cp:keywords/>
  <dc:description/>
  <cp:lastModifiedBy>Richard Retallick</cp:lastModifiedBy>
  <cp:revision>27</cp:revision>
  <dcterms:created xsi:type="dcterms:W3CDTF">2024-03-01T15:21:00Z</dcterms:created>
  <dcterms:modified xsi:type="dcterms:W3CDTF">2024-03-08T14:55:00Z</dcterms:modified>
</cp:coreProperties>
</file>